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4A" w:rsidRPr="00A85AEE" w:rsidRDefault="00E7544A" w:rsidP="00E7544A">
      <w:pPr>
        <w:pStyle w:val="Heading1"/>
        <w:ind w:left="1627" w:right="1411"/>
        <w:contextualSpacing/>
        <w:jc w:val="center"/>
        <w:rPr>
          <w:rFonts w:asciiTheme="minorHAnsi" w:hAnsiTheme="minorHAnsi" w:cstheme="minorHAnsi"/>
          <w:color w:val="0C0F0F"/>
          <w:w w:val="110"/>
          <w:sz w:val="24"/>
          <w:szCs w:val="24"/>
        </w:rPr>
      </w:pPr>
      <w:r w:rsidRPr="00A85AEE">
        <w:rPr>
          <w:rFonts w:asciiTheme="minorHAnsi" w:hAnsiTheme="minorHAnsi" w:cstheme="minorHAnsi"/>
          <w:noProof/>
          <w:sz w:val="24"/>
          <w:szCs w:val="24"/>
        </w:rPr>
        <w:drawing>
          <wp:anchor distT="0" distB="0" distL="0" distR="0" simplePos="0" relativeHeight="251659264" behindDoc="0" locked="0" layoutInCell="1" allowOverlap="1" wp14:anchorId="2F8AE945" wp14:editId="7F23C126">
            <wp:simplePos x="0" y="0"/>
            <wp:positionH relativeFrom="page">
              <wp:posOffset>857249</wp:posOffset>
            </wp:positionH>
            <wp:positionV relativeFrom="paragraph">
              <wp:posOffset>-104775</wp:posOffset>
            </wp:positionV>
            <wp:extent cx="981075" cy="87884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1731" cy="879428"/>
                    </a:xfrm>
                    <a:prstGeom prst="rect">
                      <a:avLst/>
                    </a:prstGeom>
                  </pic:spPr>
                </pic:pic>
              </a:graphicData>
            </a:graphic>
            <wp14:sizeRelH relativeFrom="margin">
              <wp14:pctWidth>0</wp14:pctWidth>
            </wp14:sizeRelH>
          </wp:anchor>
        </w:drawing>
      </w:r>
      <w:r w:rsidRPr="00A85AEE">
        <w:rPr>
          <w:rFonts w:asciiTheme="minorHAnsi" w:hAnsiTheme="minorHAnsi" w:cstheme="minorHAnsi"/>
          <w:color w:val="0C0F0F"/>
          <w:w w:val="110"/>
          <w:sz w:val="24"/>
          <w:szCs w:val="24"/>
        </w:rPr>
        <w:t>ROCKINGHAM COUNTY</w:t>
      </w:r>
    </w:p>
    <w:p w:rsidR="00E7544A" w:rsidRPr="00A85AEE" w:rsidRDefault="00E7544A" w:rsidP="00E7544A">
      <w:pPr>
        <w:pStyle w:val="Heading1"/>
        <w:ind w:left="1627" w:right="1411"/>
        <w:contextualSpacing/>
        <w:jc w:val="center"/>
        <w:rPr>
          <w:rFonts w:asciiTheme="minorHAnsi" w:hAnsiTheme="minorHAnsi" w:cstheme="minorHAnsi"/>
          <w:sz w:val="24"/>
          <w:szCs w:val="24"/>
        </w:rPr>
      </w:pPr>
      <w:r w:rsidRPr="00A85AEE">
        <w:rPr>
          <w:rFonts w:asciiTheme="minorHAnsi" w:hAnsiTheme="minorHAnsi" w:cstheme="minorHAnsi"/>
          <w:color w:val="0C0F0F"/>
          <w:w w:val="110"/>
          <w:sz w:val="24"/>
          <w:szCs w:val="24"/>
        </w:rPr>
        <w:t>PLANNING BOARD</w:t>
      </w:r>
    </w:p>
    <w:p w:rsidR="00E7544A" w:rsidRPr="00A85AEE" w:rsidRDefault="00E7544A" w:rsidP="00E7544A">
      <w:pPr>
        <w:pStyle w:val="NoSpacing"/>
        <w:contextualSpacing/>
        <w:jc w:val="center"/>
        <w:rPr>
          <w:rFonts w:cstheme="minorHAnsi"/>
          <w:b/>
          <w:sz w:val="24"/>
          <w:szCs w:val="24"/>
        </w:rPr>
      </w:pPr>
    </w:p>
    <w:p w:rsidR="009027C2" w:rsidRPr="00A85AEE" w:rsidRDefault="00690F23" w:rsidP="00E7544A">
      <w:pPr>
        <w:pStyle w:val="NoSpacing"/>
        <w:contextualSpacing/>
        <w:jc w:val="center"/>
        <w:rPr>
          <w:rFonts w:cstheme="minorHAnsi"/>
          <w:b/>
          <w:sz w:val="24"/>
          <w:szCs w:val="24"/>
        </w:rPr>
      </w:pPr>
      <w:r w:rsidRPr="00A85AEE">
        <w:rPr>
          <w:rFonts w:cstheme="minorHAnsi"/>
          <w:b/>
          <w:sz w:val="24"/>
          <w:szCs w:val="24"/>
        </w:rPr>
        <w:t>MINUTES</w:t>
      </w:r>
    </w:p>
    <w:p w:rsidR="009027C2" w:rsidRPr="00A85AEE" w:rsidRDefault="009027C2" w:rsidP="009027C2">
      <w:pPr>
        <w:pStyle w:val="NoSpacing"/>
        <w:jc w:val="center"/>
        <w:rPr>
          <w:rFonts w:cstheme="minorHAnsi"/>
          <w:b/>
          <w:sz w:val="24"/>
          <w:szCs w:val="24"/>
        </w:rPr>
      </w:pPr>
    </w:p>
    <w:p w:rsidR="009027C2" w:rsidRPr="00A85AEE" w:rsidRDefault="009027C2" w:rsidP="009027C2">
      <w:pPr>
        <w:pStyle w:val="NoSpacing"/>
        <w:jc w:val="center"/>
        <w:rPr>
          <w:rFonts w:cstheme="minorHAnsi"/>
          <w:b/>
          <w:sz w:val="24"/>
          <w:szCs w:val="24"/>
        </w:rPr>
      </w:pPr>
      <w:r w:rsidRPr="00A85AEE">
        <w:rPr>
          <w:rFonts w:cstheme="minorHAnsi"/>
          <w:b/>
          <w:sz w:val="24"/>
          <w:szCs w:val="24"/>
        </w:rPr>
        <w:t xml:space="preserve">ROCKINGHAM COUNTY </w:t>
      </w:r>
      <w:r w:rsidR="00E7544A" w:rsidRPr="00A85AEE">
        <w:rPr>
          <w:rFonts w:cstheme="minorHAnsi"/>
          <w:b/>
          <w:sz w:val="24"/>
          <w:szCs w:val="24"/>
        </w:rPr>
        <w:t xml:space="preserve">PLANNING </w:t>
      </w:r>
      <w:r w:rsidRPr="00A85AEE">
        <w:rPr>
          <w:rFonts w:cstheme="minorHAnsi"/>
          <w:b/>
          <w:sz w:val="24"/>
          <w:szCs w:val="24"/>
        </w:rPr>
        <w:t>BOARD</w:t>
      </w:r>
    </w:p>
    <w:p w:rsidR="009027C2" w:rsidRPr="00A85AEE" w:rsidRDefault="00A31B71" w:rsidP="009027C2">
      <w:pPr>
        <w:pStyle w:val="NoSpacing"/>
        <w:jc w:val="center"/>
        <w:rPr>
          <w:rFonts w:cstheme="minorHAnsi"/>
          <w:b/>
          <w:sz w:val="24"/>
          <w:szCs w:val="24"/>
        </w:rPr>
      </w:pPr>
      <w:r w:rsidRPr="00A85AEE">
        <w:rPr>
          <w:rFonts w:cstheme="minorHAnsi"/>
          <w:b/>
          <w:sz w:val="24"/>
          <w:szCs w:val="24"/>
        </w:rPr>
        <w:t xml:space="preserve">REGULAR MEETING </w:t>
      </w:r>
      <w:r w:rsidR="0022146F" w:rsidRPr="00A85AEE">
        <w:rPr>
          <w:rFonts w:cstheme="minorHAnsi"/>
          <w:b/>
          <w:sz w:val="24"/>
          <w:szCs w:val="24"/>
        </w:rPr>
        <w:t>–</w:t>
      </w:r>
      <w:r w:rsidRPr="00A85AEE">
        <w:rPr>
          <w:rFonts w:cstheme="minorHAnsi"/>
          <w:b/>
          <w:sz w:val="24"/>
          <w:szCs w:val="24"/>
        </w:rPr>
        <w:t xml:space="preserve"> </w:t>
      </w:r>
      <w:r w:rsidR="005742C0">
        <w:rPr>
          <w:rFonts w:cstheme="minorHAnsi"/>
          <w:b/>
          <w:sz w:val="24"/>
          <w:szCs w:val="24"/>
        </w:rPr>
        <w:t>DECEMBER 14</w:t>
      </w:r>
      <w:r w:rsidR="00863559" w:rsidRPr="00A85AEE">
        <w:rPr>
          <w:rFonts w:cstheme="minorHAnsi"/>
          <w:b/>
          <w:sz w:val="24"/>
          <w:szCs w:val="24"/>
        </w:rPr>
        <w:t>, 2020</w:t>
      </w:r>
      <w:r w:rsidR="009027C2" w:rsidRPr="00A85AEE">
        <w:rPr>
          <w:rFonts w:cstheme="minorHAnsi"/>
          <w:b/>
          <w:sz w:val="24"/>
          <w:szCs w:val="24"/>
        </w:rPr>
        <w:t xml:space="preserve"> - </w:t>
      </w:r>
      <w:r w:rsidR="00E7544A" w:rsidRPr="00A85AEE">
        <w:rPr>
          <w:rFonts w:cstheme="minorHAnsi"/>
          <w:b/>
          <w:sz w:val="24"/>
          <w:szCs w:val="24"/>
        </w:rPr>
        <w:t>7:0</w:t>
      </w:r>
      <w:r w:rsidR="009027C2" w:rsidRPr="00A85AEE">
        <w:rPr>
          <w:rFonts w:cstheme="minorHAnsi"/>
          <w:b/>
          <w:sz w:val="24"/>
          <w:szCs w:val="24"/>
        </w:rPr>
        <w:t>0 P.M.</w:t>
      </w:r>
    </w:p>
    <w:p w:rsidR="009027C2" w:rsidRPr="00A85AEE" w:rsidRDefault="009027C2" w:rsidP="009027C2">
      <w:pPr>
        <w:pStyle w:val="NoSpacing"/>
        <w:jc w:val="center"/>
        <w:rPr>
          <w:rFonts w:cstheme="minorHAnsi"/>
          <w:b/>
          <w:sz w:val="24"/>
          <w:szCs w:val="24"/>
        </w:rPr>
      </w:pPr>
    </w:p>
    <w:p w:rsidR="0022146F" w:rsidRPr="00A85AEE" w:rsidRDefault="0022146F" w:rsidP="0022146F">
      <w:pPr>
        <w:pStyle w:val="NoSpacing"/>
        <w:rPr>
          <w:rFonts w:cstheme="minorHAnsi"/>
          <w:sz w:val="24"/>
          <w:szCs w:val="24"/>
        </w:rPr>
      </w:pPr>
      <w:r w:rsidRPr="00A85AEE">
        <w:rPr>
          <w:rFonts w:cstheme="minorHAnsi"/>
          <w:sz w:val="24"/>
          <w:szCs w:val="24"/>
        </w:rPr>
        <w:t>The Rockingham County Planning Board</w:t>
      </w:r>
      <w:r w:rsidR="0072723E">
        <w:rPr>
          <w:rFonts w:cstheme="minorHAnsi"/>
          <w:sz w:val="24"/>
          <w:szCs w:val="24"/>
        </w:rPr>
        <w:t xml:space="preserve"> met </w:t>
      </w:r>
      <w:r w:rsidR="005742C0">
        <w:rPr>
          <w:rFonts w:cstheme="minorHAnsi"/>
          <w:sz w:val="24"/>
          <w:szCs w:val="24"/>
        </w:rPr>
        <w:t>in regular session on December 14</w:t>
      </w:r>
      <w:r w:rsidRPr="00A85AEE">
        <w:rPr>
          <w:rFonts w:cstheme="minorHAnsi"/>
          <w:sz w:val="24"/>
          <w:szCs w:val="24"/>
        </w:rPr>
        <w:t>,</w:t>
      </w:r>
      <w:r w:rsidR="00863559" w:rsidRPr="00A85AEE">
        <w:rPr>
          <w:rFonts w:cstheme="minorHAnsi"/>
          <w:sz w:val="24"/>
          <w:szCs w:val="24"/>
        </w:rPr>
        <w:t xml:space="preserve"> 2020, </w:t>
      </w:r>
      <w:r w:rsidR="006C4F76" w:rsidRPr="00A85AEE">
        <w:rPr>
          <w:rFonts w:cstheme="minorHAnsi"/>
          <w:sz w:val="24"/>
          <w:szCs w:val="24"/>
        </w:rPr>
        <w:t>7:00 PM</w:t>
      </w:r>
      <w:r w:rsidRPr="00A85AEE">
        <w:rPr>
          <w:rFonts w:cstheme="minorHAnsi"/>
          <w:sz w:val="24"/>
          <w:szCs w:val="24"/>
        </w:rPr>
        <w:t xml:space="preserve">, Governmental Center, Commissioner’s Chambers, Wentworth, North Carolina. </w:t>
      </w:r>
    </w:p>
    <w:p w:rsidR="0022146F" w:rsidRPr="00A85AEE" w:rsidRDefault="0022146F" w:rsidP="0022146F">
      <w:pPr>
        <w:pStyle w:val="NoSpacing"/>
        <w:rPr>
          <w:rFonts w:cstheme="minorHAnsi"/>
          <w:sz w:val="24"/>
          <w:szCs w:val="24"/>
        </w:rPr>
      </w:pPr>
    </w:p>
    <w:p w:rsidR="009027C2" w:rsidRPr="00A85AEE" w:rsidRDefault="00FA6370" w:rsidP="00447163">
      <w:pPr>
        <w:pStyle w:val="NoSpacing"/>
        <w:numPr>
          <w:ilvl w:val="0"/>
          <w:numId w:val="14"/>
        </w:numPr>
        <w:rPr>
          <w:rFonts w:cstheme="minorHAnsi"/>
          <w:sz w:val="24"/>
          <w:szCs w:val="24"/>
        </w:rPr>
      </w:pPr>
      <w:r w:rsidRPr="00A85AEE">
        <w:rPr>
          <w:rFonts w:cstheme="minorHAnsi"/>
          <w:sz w:val="24"/>
          <w:szCs w:val="24"/>
        </w:rPr>
        <w:t>Vice-</w:t>
      </w:r>
      <w:r w:rsidR="0022146F" w:rsidRPr="00A85AEE">
        <w:rPr>
          <w:rFonts w:cstheme="minorHAnsi"/>
          <w:sz w:val="24"/>
          <w:szCs w:val="24"/>
        </w:rPr>
        <w:t>Chair</w:t>
      </w:r>
      <w:r w:rsidR="005742C0">
        <w:rPr>
          <w:rFonts w:cstheme="minorHAnsi"/>
          <w:sz w:val="24"/>
          <w:szCs w:val="24"/>
        </w:rPr>
        <w:t>man Paul Ksieniewicz</w:t>
      </w:r>
      <w:r w:rsidR="0022146F" w:rsidRPr="00A85AEE">
        <w:rPr>
          <w:rFonts w:cstheme="minorHAnsi"/>
          <w:sz w:val="24"/>
          <w:szCs w:val="24"/>
        </w:rPr>
        <w:t xml:space="preserve"> called the meeting to order at 7:00 pm.</w:t>
      </w:r>
    </w:p>
    <w:p w:rsidR="009027C2" w:rsidRPr="00A85AEE" w:rsidRDefault="009027C2" w:rsidP="009027C2">
      <w:pPr>
        <w:pStyle w:val="NoSpacing"/>
        <w:rPr>
          <w:rFonts w:cstheme="minorHAnsi"/>
          <w:b/>
          <w:sz w:val="24"/>
          <w:szCs w:val="24"/>
        </w:rPr>
      </w:pPr>
    </w:p>
    <w:p w:rsidR="009027C2" w:rsidRPr="00A85AEE" w:rsidRDefault="0022146F" w:rsidP="009027C2">
      <w:pPr>
        <w:pStyle w:val="NoSpacing"/>
        <w:rPr>
          <w:rFonts w:cstheme="minorHAnsi"/>
          <w:sz w:val="24"/>
          <w:szCs w:val="24"/>
        </w:rPr>
      </w:pPr>
      <w:r w:rsidRPr="00A85AEE">
        <w:rPr>
          <w:rFonts w:cstheme="minorHAnsi"/>
          <w:b/>
          <w:sz w:val="24"/>
          <w:szCs w:val="24"/>
        </w:rPr>
        <w:t>2.</w:t>
      </w:r>
      <w:r w:rsidRPr="00A85AEE">
        <w:rPr>
          <w:rFonts w:cstheme="minorHAnsi"/>
          <w:b/>
          <w:sz w:val="24"/>
          <w:szCs w:val="24"/>
        </w:rPr>
        <w:tab/>
      </w:r>
      <w:r w:rsidRPr="00A85AEE">
        <w:rPr>
          <w:rFonts w:cstheme="minorHAnsi"/>
          <w:sz w:val="24"/>
          <w:szCs w:val="24"/>
        </w:rPr>
        <w:t>Invocation was given by</w:t>
      </w:r>
      <w:r w:rsidR="00447163" w:rsidRPr="00A85AEE">
        <w:rPr>
          <w:rFonts w:cstheme="minorHAnsi"/>
          <w:sz w:val="24"/>
          <w:szCs w:val="24"/>
        </w:rPr>
        <w:t xml:space="preserve"> </w:t>
      </w:r>
      <w:r w:rsidR="000A641A" w:rsidRPr="00A85AEE">
        <w:rPr>
          <w:rFonts w:cstheme="minorHAnsi"/>
          <w:sz w:val="24"/>
          <w:szCs w:val="24"/>
        </w:rPr>
        <w:t>James Harris</w:t>
      </w:r>
      <w:r w:rsidRPr="00A85AEE">
        <w:rPr>
          <w:rFonts w:cstheme="minorHAnsi"/>
          <w:sz w:val="24"/>
          <w:szCs w:val="24"/>
        </w:rPr>
        <w:t>.</w:t>
      </w:r>
    </w:p>
    <w:p w:rsidR="009027C2" w:rsidRPr="00A85AEE" w:rsidRDefault="009027C2" w:rsidP="009027C2">
      <w:pPr>
        <w:pStyle w:val="NoSpacing"/>
        <w:rPr>
          <w:rFonts w:cstheme="minorHAnsi"/>
          <w:b/>
          <w:sz w:val="24"/>
          <w:szCs w:val="24"/>
        </w:rPr>
      </w:pPr>
    </w:p>
    <w:p w:rsidR="0022146F" w:rsidRPr="008E2CFD" w:rsidRDefault="009027C2" w:rsidP="0022146F">
      <w:pPr>
        <w:pStyle w:val="NoSpacing"/>
        <w:rPr>
          <w:rFonts w:cstheme="minorHAnsi"/>
          <w:sz w:val="24"/>
          <w:szCs w:val="24"/>
        </w:rPr>
      </w:pPr>
      <w:r w:rsidRPr="00A85AEE">
        <w:rPr>
          <w:rFonts w:cstheme="minorHAnsi"/>
          <w:b/>
          <w:sz w:val="24"/>
          <w:szCs w:val="24"/>
        </w:rPr>
        <w:t>3.</w:t>
      </w:r>
      <w:r w:rsidRPr="00A85AEE">
        <w:rPr>
          <w:rFonts w:cstheme="minorHAnsi"/>
          <w:b/>
          <w:sz w:val="24"/>
          <w:szCs w:val="24"/>
        </w:rPr>
        <w:tab/>
      </w:r>
      <w:r w:rsidR="00C72201" w:rsidRPr="008E2CFD">
        <w:rPr>
          <w:rFonts w:cstheme="minorHAnsi"/>
          <w:sz w:val="24"/>
          <w:szCs w:val="24"/>
        </w:rPr>
        <w:t>Attendance</w:t>
      </w:r>
      <w:r w:rsidR="0022146F" w:rsidRPr="008E2CFD">
        <w:rPr>
          <w:rFonts w:cstheme="minorHAnsi"/>
          <w:sz w:val="24"/>
          <w:szCs w:val="24"/>
        </w:rPr>
        <w:t xml:space="preserve">: </w:t>
      </w:r>
    </w:p>
    <w:p w:rsidR="00C639E6" w:rsidRPr="008E2CFD" w:rsidRDefault="0022146F" w:rsidP="00E73CA3">
      <w:pPr>
        <w:pStyle w:val="NoSpacing"/>
        <w:ind w:left="720"/>
        <w:rPr>
          <w:rFonts w:cstheme="minorHAnsi"/>
          <w:sz w:val="24"/>
          <w:szCs w:val="24"/>
        </w:rPr>
      </w:pPr>
      <w:r w:rsidRPr="00131378">
        <w:rPr>
          <w:rFonts w:cstheme="minorHAnsi"/>
          <w:sz w:val="24"/>
          <w:szCs w:val="24"/>
        </w:rPr>
        <w:t>Regular members</w:t>
      </w:r>
      <w:r w:rsidR="00844EAD" w:rsidRPr="00131378">
        <w:rPr>
          <w:rFonts w:cstheme="minorHAnsi"/>
          <w:sz w:val="24"/>
          <w:szCs w:val="24"/>
        </w:rPr>
        <w:t xml:space="preserve"> present</w:t>
      </w:r>
      <w:r w:rsidR="005742C0" w:rsidRPr="00131378">
        <w:rPr>
          <w:rFonts w:cstheme="minorHAnsi"/>
          <w:sz w:val="24"/>
          <w:szCs w:val="24"/>
        </w:rPr>
        <w:t>: Chairman Paul Ksieniewicz, Vice-Chairman Julie Talbert, James Harris, James Fink, Cory Scott, Philip Stone, and Matt Cardwell</w:t>
      </w:r>
    </w:p>
    <w:p w:rsidR="00FA6370" w:rsidRPr="008E2CFD" w:rsidRDefault="00FA6370" w:rsidP="005A1FF2">
      <w:pPr>
        <w:pStyle w:val="NoSpacing"/>
        <w:rPr>
          <w:rFonts w:cstheme="minorHAnsi"/>
          <w:sz w:val="24"/>
          <w:szCs w:val="24"/>
        </w:rPr>
      </w:pPr>
    </w:p>
    <w:p w:rsidR="005A1FF2" w:rsidRPr="00A85AEE" w:rsidRDefault="005A1FF2" w:rsidP="005A1FF2">
      <w:pPr>
        <w:pStyle w:val="NoSpacing"/>
        <w:rPr>
          <w:rFonts w:cstheme="minorHAnsi"/>
          <w:sz w:val="24"/>
          <w:szCs w:val="24"/>
        </w:rPr>
      </w:pPr>
      <w:r w:rsidRPr="008E2CFD">
        <w:rPr>
          <w:rFonts w:cstheme="minorHAnsi"/>
          <w:sz w:val="24"/>
          <w:szCs w:val="24"/>
        </w:rPr>
        <w:tab/>
        <w:t>Alternate membe</w:t>
      </w:r>
      <w:r w:rsidR="0072723E" w:rsidRPr="008E2CFD">
        <w:rPr>
          <w:rFonts w:cstheme="minorHAnsi"/>
          <w:sz w:val="24"/>
          <w:szCs w:val="24"/>
        </w:rPr>
        <w:t>rs present:</w:t>
      </w:r>
      <w:r w:rsidR="00074A58">
        <w:rPr>
          <w:rFonts w:cstheme="minorHAnsi"/>
          <w:sz w:val="24"/>
          <w:szCs w:val="24"/>
        </w:rPr>
        <w:t xml:space="preserve"> None.</w:t>
      </w:r>
    </w:p>
    <w:p w:rsidR="005A1FF2" w:rsidRPr="00A85AEE" w:rsidRDefault="005A1FF2" w:rsidP="005A1FF2">
      <w:pPr>
        <w:pStyle w:val="NoSpacing"/>
        <w:rPr>
          <w:rFonts w:cstheme="minorHAnsi"/>
          <w:sz w:val="24"/>
          <w:szCs w:val="24"/>
        </w:rPr>
      </w:pPr>
    </w:p>
    <w:p w:rsidR="00FA6370" w:rsidRPr="00A85AEE" w:rsidRDefault="00C72201" w:rsidP="00FA6370">
      <w:pPr>
        <w:pStyle w:val="NoSpacing"/>
        <w:ind w:left="720"/>
        <w:rPr>
          <w:rFonts w:cstheme="minorHAnsi"/>
          <w:sz w:val="24"/>
          <w:szCs w:val="24"/>
        </w:rPr>
      </w:pPr>
      <w:r w:rsidRPr="00A85AEE">
        <w:rPr>
          <w:rFonts w:cstheme="minorHAnsi"/>
          <w:sz w:val="24"/>
          <w:szCs w:val="24"/>
        </w:rPr>
        <w:t xml:space="preserve">Staff and others </w:t>
      </w:r>
      <w:r w:rsidR="00844EAD" w:rsidRPr="00A85AEE">
        <w:rPr>
          <w:rFonts w:cstheme="minorHAnsi"/>
          <w:sz w:val="24"/>
          <w:szCs w:val="24"/>
        </w:rPr>
        <w:t>p</w:t>
      </w:r>
      <w:r w:rsidRPr="00A85AEE">
        <w:rPr>
          <w:rFonts w:cstheme="minorHAnsi"/>
          <w:sz w:val="24"/>
          <w:szCs w:val="24"/>
        </w:rPr>
        <w:t>resent: Carrie Spencer- Planning Director</w:t>
      </w:r>
      <w:r w:rsidR="00074A58">
        <w:rPr>
          <w:rFonts w:cstheme="minorHAnsi"/>
          <w:sz w:val="24"/>
          <w:szCs w:val="24"/>
        </w:rPr>
        <w:t xml:space="preserve"> (via Zoom)</w:t>
      </w:r>
      <w:r w:rsidRPr="00A85AEE">
        <w:rPr>
          <w:rFonts w:cstheme="minorHAnsi"/>
          <w:sz w:val="24"/>
          <w:szCs w:val="24"/>
        </w:rPr>
        <w:t xml:space="preserve">, Emily Bacon </w:t>
      </w:r>
      <w:r w:rsidR="0022441A" w:rsidRPr="00A85AEE">
        <w:rPr>
          <w:rFonts w:cstheme="minorHAnsi"/>
          <w:sz w:val="24"/>
          <w:szCs w:val="24"/>
        </w:rPr>
        <w:t>&amp; Tim Mack</w:t>
      </w:r>
      <w:r w:rsidRPr="00A85AEE">
        <w:rPr>
          <w:rFonts w:cstheme="minorHAnsi"/>
          <w:sz w:val="24"/>
          <w:szCs w:val="24"/>
        </w:rPr>
        <w:t>- Planner</w:t>
      </w:r>
      <w:r w:rsidR="0022441A" w:rsidRPr="00A85AEE">
        <w:rPr>
          <w:rFonts w:cstheme="minorHAnsi"/>
          <w:sz w:val="24"/>
          <w:szCs w:val="24"/>
        </w:rPr>
        <w:t>s</w:t>
      </w:r>
      <w:r w:rsidRPr="00A85AEE">
        <w:rPr>
          <w:rFonts w:cstheme="minorHAnsi"/>
          <w:sz w:val="24"/>
          <w:szCs w:val="24"/>
        </w:rPr>
        <w:t>,</w:t>
      </w:r>
      <w:r w:rsidR="0022441A" w:rsidRPr="00A85AEE">
        <w:rPr>
          <w:rFonts w:cstheme="minorHAnsi"/>
          <w:sz w:val="24"/>
          <w:szCs w:val="24"/>
        </w:rPr>
        <w:t xml:space="preserve"> John Morris – County </w:t>
      </w:r>
      <w:r w:rsidR="00386C51" w:rsidRPr="00A85AEE">
        <w:rPr>
          <w:rFonts w:cstheme="minorHAnsi"/>
          <w:sz w:val="24"/>
          <w:szCs w:val="24"/>
        </w:rPr>
        <w:t>Attorney</w:t>
      </w:r>
      <w:r w:rsidR="0022441A" w:rsidRPr="00A85AEE">
        <w:rPr>
          <w:rFonts w:cstheme="minorHAnsi"/>
          <w:sz w:val="24"/>
          <w:szCs w:val="24"/>
        </w:rPr>
        <w:t>,</w:t>
      </w:r>
      <w:r w:rsidRPr="00A85AEE">
        <w:rPr>
          <w:rFonts w:cstheme="minorHAnsi"/>
          <w:sz w:val="24"/>
          <w:szCs w:val="24"/>
        </w:rPr>
        <w:t xml:space="preserve"> Roy Sawyers – A/V Technician, </w:t>
      </w:r>
      <w:r w:rsidR="00E0296B" w:rsidRPr="00A85AEE">
        <w:rPr>
          <w:rFonts w:cstheme="minorHAnsi"/>
          <w:sz w:val="24"/>
          <w:szCs w:val="24"/>
        </w:rPr>
        <w:t>B</w:t>
      </w:r>
      <w:r w:rsidR="008E2CFD">
        <w:rPr>
          <w:rFonts w:cstheme="minorHAnsi"/>
          <w:sz w:val="24"/>
          <w:szCs w:val="24"/>
        </w:rPr>
        <w:t>ricen Wall</w:t>
      </w:r>
      <w:r w:rsidRPr="00A85AEE">
        <w:rPr>
          <w:rFonts w:cstheme="minorHAnsi"/>
          <w:sz w:val="24"/>
          <w:szCs w:val="24"/>
        </w:rPr>
        <w:t xml:space="preserve"> –</w:t>
      </w:r>
      <w:r w:rsidR="00A0111F" w:rsidRPr="00A85AEE">
        <w:rPr>
          <w:rFonts w:cstheme="minorHAnsi"/>
          <w:sz w:val="24"/>
          <w:szCs w:val="24"/>
        </w:rPr>
        <w:t xml:space="preserve"> Code Enforcement, and citizens</w:t>
      </w:r>
    </w:p>
    <w:p w:rsidR="00196E8A" w:rsidRPr="00A85AEE" w:rsidRDefault="00196E8A" w:rsidP="009027C2">
      <w:pPr>
        <w:pStyle w:val="NoSpacing"/>
        <w:rPr>
          <w:rFonts w:cstheme="minorHAnsi"/>
          <w:b/>
          <w:sz w:val="24"/>
          <w:szCs w:val="24"/>
        </w:rPr>
      </w:pPr>
    </w:p>
    <w:p w:rsidR="00A0111F" w:rsidRPr="00A85AEE" w:rsidRDefault="00196E8A" w:rsidP="007C6219">
      <w:pPr>
        <w:pStyle w:val="NoSpacing"/>
        <w:ind w:left="720" w:hanging="720"/>
        <w:rPr>
          <w:rFonts w:cstheme="minorHAnsi"/>
          <w:b/>
          <w:sz w:val="24"/>
          <w:szCs w:val="24"/>
        </w:rPr>
      </w:pPr>
      <w:r w:rsidRPr="00A85AEE">
        <w:rPr>
          <w:rFonts w:cstheme="minorHAnsi"/>
          <w:b/>
          <w:sz w:val="24"/>
          <w:szCs w:val="24"/>
        </w:rPr>
        <w:t>4.</w:t>
      </w:r>
      <w:r w:rsidRPr="00A85AEE">
        <w:rPr>
          <w:rFonts w:cstheme="minorHAnsi"/>
          <w:b/>
          <w:sz w:val="24"/>
          <w:szCs w:val="24"/>
        </w:rPr>
        <w:tab/>
      </w:r>
      <w:r w:rsidR="001133D2" w:rsidRPr="00A85AEE">
        <w:rPr>
          <w:rFonts w:cstheme="minorHAnsi"/>
          <w:b/>
          <w:sz w:val="24"/>
          <w:szCs w:val="24"/>
        </w:rPr>
        <w:t>The</w:t>
      </w:r>
      <w:r w:rsidR="00A0111F" w:rsidRPr="00A85AEE">
        <w:rPr>
          <w:rFonts w:cstheme="minorHAnsi"/>
          <w:b/>
          <w:sz w:val="24"/>
          <w:szCs w:val="24"/>
        </w:rPr>
        <w:t xml:space="preserve"> following Minutes were approved.</w:t>
      </w:r>
      <w:r w:rsidR="00A028D9" w:rsidRPr="00A85AEE">
        <w:rPr>
          <w:rFonts w:cstheme="minorHAnsi"/>
          <w:b/>
          <w:sz w:val="24"/>
          <w:szCs w:val="24"/>
        </w:rPr>
        <w:t xml:space="preserve"> </w:t>
      </w:r>
    </w:p>
    <w:p w:rsidR="00075968" w:rsidRPr="00A85AEE" w:rsidRDefault="005742C0" w:rsidP="00A0111F">
      <w:pPr>
        <w:pStyle w:val="NoSpacing"/>
        <w:ind w:left="720"/>
        <w:rPr>
          <w:rFonts w:cstheme="minorHAnsi"/>
          <w:b/>
          <w:sz w:val="24"/>
          <w:szCs w:val="24"/>
          <w:vertAlign w:val="superscript"/>
        </w:rPr>
      </w:pPr>
      <w:r>
        <w:rPr>
          <w:rFonts w:cstheme="minorHAnsi"/>
          <w:sz w:val="24"/>
          <w:szCs w:val="24"/>
        </w:rPr>
        <w:t>November 9, 2020.</w:t>
      </w:r>
      <w:r w:rsidR="00FB6F27">
        <w:rPr>
          <w:rFonts w:cstheme="minorHAnsi"/>
          <w:sz w:val="24"/>
          <w:szCs w:val="24"/>
        </w:rPr>
        <w:t xml:space="preserve"> </w:t>
      </w:r>
      <w:r w:rsidR="00B9022E">
        <w:rPr>
          <w:rFonts w:cstheme="minorHAnsi"/>
          <w:sz w:val="24"/>
          <w:szCs w:val="24"/>
        </w:rPr>
        <w:t>Julie Talbert</w:t>
      </w:r>
      <w:r w:rsidR="00386C51" w:rsidRPr="002A4589">
        <w:rPr>
          <w:rFonts w:cstheme="minorHAnsi"/>
          <w:sz w:val="24"/>
          <w:szCs w:val="24"/>
        </w:rPr>
        <w:t xml:space="preserve"> motioned to approve the</w:t>
      </w:r>
      <w:r w:rsidR="00FA6370" w:rsidRPr="002A4589">
        <w:rPr>
          <w:rFonts w:cstheme="minorHAnsi"/>
          <w:sz w:val="24"/>
          <w:szCs w:val="24"/>
        </w:rPr>
        <w:t xml:space="preserve"> submitted</w:t>
      </w:r>
      <w:r w:rsidR="00C95166" w:rsidRPr="002A4589">
        <w:rPr>
          <w:rFonts w:cstheme="minorHAnsi"/>
          <w:sz w:val="24"/>
          <w:szCs w:val="24"/>
        </w:rPr>
        <w:t xml:space="preserve"> minutes,</w:t>
      </w:r>
      <w:r w:rsidR="00FB6F27">
        <w:rPr>
          <w:rFonts w:cstheme="minorHAnsi"/>
          <w:sz w:val="24"/>
          <w:szCs w:val="24"/>
        </w:rPr>
        <w:t xml:space="preserve"> </w:t>
      </w:r>
      <w:r w:rsidR="00B9022E">
        <w:rPr>
          <w:rFonts w:cstheme="minorHAnsi"/>
          <w:sz w:val="24"/>
          <w:szCs w:val="24"/>
        </w:rPr>
        <w:t>Philip Stone</w:t>
      </w:r>
      <w:r w:rsidR="00386C51" w:rsidRPr="002A4589">
        <w:rPr>
          <w:rFonts w:cstheme="minorHAnsi"/>
          <w:sz w:val="24"/>
          <w:szCs w:val="24"/>
        </w:rPr>
        <w:t xml:space="preserve">. The Board approved the minutes </w:t>
      </w:r>
      <w:r w:rsidR="00053E6D">
        <w:rPr>
          <w:rFonts w:cstheme="minorHAnsi"/>
          <w:sz w:val="24"/>
          <w:szCs w:val="24"/>
        </w:rPr>
        <w:t>7</w:t>
      </w:r>
      <w:r w:rsidR="00386C51" w:rsidRPr="002A4589">
        <w:rPr>
          <w:rFonts w:cstheme="minorHAnsi"/>
          <w:sz w:val="24"/>
          <w:szCs w:val="24"/>
        </w:rPr>
        <w:t>-0.</w:t>
      </w:r>
    </w:p>
    <w:p w:rsidR="00196E8A" w:rsidRPr="00A85AEE" w:rsidRDefault="00196E8A" w:rsidP="009027C2">
      <w:pPr>
        <w:pStyle w:val="NoSpacing"/>
        <w:rPr>
          <w:rFonts w:cstheme="minorHAnsi"/>
          <w:b/>
          <w:sz w:val="24"/>
          <w:szCs w:val="24"/>
        </w:rPr>
      </w:pPr>
    </w:p>
    <w:p w:rsidR="00E7544A" w:rsidRPr="00A85AEE" w:rsidRDefault="00196E8A" w:rsidP="009027C2">
      <w:pPr>
        <w:pStyle w:val="NoSpacing"/>
        <w:rPr>
          <w:rFonts w:cstheme="minorHAnsi"/>
          <w:b/>
          <w:sz w:val="24"/>
          <w:szCs w:val="24"/>
        </w:rPr>
      </w:pPr>
      <w:r w:rsidRPr="00A85AEE">
        <w:rPr>
          <w:rFonts w:cstheme="minorHAnsi"/>
          <w:b/>
          <w:sz w:val="24"/>
          <w:szCs w:val="24"/>
        </w:rPr>
        <w:t>5.</w:t>
      </w:r>
      <w:r w:rsidRPr="00A85AEE">
        <w:rPr>
          <w:rFonts w:cstheme="minorHAnsi"/>
          <w:b/>
          <w:sz w:val="24"/>
          <w:szCs w:val="24"/>
        </w:rPr>
        <w:tab/>
      </w:r>
      <w:r w:rsidR="00EC5AC5" w:rsidRPr="00A85AEE">
        <w:rPr>
          <w:rFonts w:cstheme="minorHAnsi"/>
          <w:b/>
          <w:sz w:val="24"/>
          <w:szCs w:val="24"/>
        </w:rPr>
        <w:t>PROCEDURES</w:t>
      </w:r>
    </w:p>
    <w:p w:rsidR="00EC5AC5" w:rsidRDefault="005742C0" w:rsidP="005347A8">
      <w:pPr>
        <w:pStyle w:val="NoSpacing"/>
        <w:ind w:firstLine="720"/>
        <w:rPr>
          <w:rFonts w:cstheme="minorHAnsi"/>
          <w:sz w:val="24"/>
          <w:szCs w:val="24"/>
        </w:rPr>
      </w:pPr>
      <w:r>
        <w:rPr>
          <w:rFonts w:cstheme="minorHAnsi"/>
          <w:sz w:val="24"/>
          <w:szCs w:val="24"/>
        </w:rPr>
        <w:t>Chairman P</w:t>
      </w:r>
      <w:r w:rsidR="00967A06">
        <w:rPr>
          <w:rFonts w:cstheme="minorHAnsi"/>
          <w:sz w:val="24"/>
          <w:szCs w:val="24"/>
        </w:rPr>
        <w:t>aul Ksieniewicz</w:t>
      </w:r>
      <w:r w:rsidR="005F00AE" w:rsidRPr="00A85AEE">
        <w:rPr>
          <w:rFonts w:cstheme="minorHAnsi"/>
          <w:sz w:val="24"/>
          <w:szCs w:val="24"/>
        </w:rPr>
        <w:t xml:space="preserve"> read the Rules of Procedure for public hearings.</w:t>
      </w:r>
    </w:p>
    <w:p w:rsidR="005A1FF2" w:rsidRPr="00A85AEE" w:rsidRDefault="005A1FF2" w:rsidP="003C5AFE">
      <w:pPr>
        <w:pStyle w:val="NoSpacing"/>
        <w:rPr>
          <w:rFonts w:cstheme="minorHAnsi"/>
          <w:sz w:val="24"/>
          <w:szCs w:val="24"/>
        </w:rPr>
      </w:pPr>
    </w:p>
    <w:p w:rsidR="00EC5AC5" w:rsidRPr="00A85AEE" w:rsidRDefault="00EC5AC5" w:rsidP="00EC5AC5">
      <w:pPr>
        <w:pStyle w:val="NoSpacing"/>
        <w:jc w:val="both"/>
        <w:rPr>
          <w:rFonts w:cstheme="minorHAnsi"/>
          <w:b/>
          <w:sz w:val="24"/>
          <w:szCs w:val="24"/>
        </w:rPr>
      </w:pPr>
      <w:r w:rsidRPr="00A85AEE">
        <w:rPr>
          <w:rFonts w:cstheme="minorHAnsi"/>
          <w:b/>
          <w:sz w:val="24"/>
          <w:szCs w:val="24"/>
        </w:rPr>
        <w:t xml:space="preserve">6. </w:t>
      </w:r>
      <w:r w:rsidRPr="00A85AEE">
        <w:rPr>
          <w:rFonts w:cstheme="minorHAnsi"/>
          <w:b/>
          <w:sz w:val="24"/>
          <w:szCs w:val="24"/>
        </w:rPr>
        <w:tab/>
      </w:r>
      <w:r w:rsidR="00EE38A2" w:rsidRPr="00A85AEE">
        <w:rPr>
          <w:rFonts w:cstheme="minorHAnsi"/>
          <w:b/>
          <w:sz w:val="24"/>
          <w:szCs w:val="24"/>
        </w:rPr>
        <w:t>PUBLIC HEARINGS BEFORE THE PLANNING BOARD</w:t>
      </w:r>
    </w:p>
    <w:p w:rsidR="000401B4" w:rsidRDefault="000401B4" w:rsidP="000836CD">
      <w:pPr>
        <w:rPr>
          <w:rFonts w:cstheme="minorHAnsi"/>
          <w:b/>
          <w:sz w:val="24"/>
          <w:szCs w:val="24"/>
        </w:rPr>
      </w:pPr>
      <w:bookmarkStart w:id="0" w:name="_Hlk38977721"/>
      <w:bookmarkStart w:id="1" w:name="_Hlk38977897"/>
    </w:p>
    <w:bookmarkEnd w:id="0"/>
    <w:bookmarkEnd w:id="1"/>
    <w:p w:rsidR="004A027C" w:rsidRDefault="005742C0" w:rsidP="005742C0">
      <w:pPr>
        <w:rPr>
          <w:rFonts w:cstheme="minorHAnsi"/>
          <w:sz w:val="24"/>
          <w:szCs w:val="24"/>
        </w:rPr>
      </w:pPr>
      <w:r>
        <w:rPr>
          <w:rFonts w:cstheme="minorHAnsi"/>
          <w:sz w:val="24"/>
          <w:szCs w:val="24"/>
          <w:u w:val="single"/>
        </w:rPr>
        <w:t>Land-Use Plan: Review &amp; Recommendation:</w:t>
      </w:r>
    </w:p>
    <w:p w:rsidR="006B7AB3" w:rsidRDefault="006B7AB3" w:rsidP="00DA485C">
      <w:pPr>
        <w:rPr>
          <w:rFonts w:cstheme="minorHAnsi"/>
          <w:sz w:val="24"/>
          <w:szCs w:val="24"/>
        </w:rPr>
      </w:pPr>
      <w:r>
        <w:rPr>
          <w:rFonts w:cstheme="minorHAnsi"/>
          <w:sz w:val="24"/>
          <w:szCs w:val="24"/>
        </w:rPr>
        <w:t>Carrie Spencer</w:t>
      </w:r>
      <w:r w:rsidR="00D87CEB">
        <w:rPr>
          <w:rFonts w:cstheme="minorHAnsi"/>
          <w:sz w:val="24"/>
          <w:szCs w:val="24"/>
        </w:rPr>
        <w:t>, Director of Community Development,</w:t>
      </w:r>
      <w:r>
        <w:rPr>
          <w:rFonts w:cstheme="minorHAnsi"/>
          <w:sz w:val="24"/>
          <w:szCs w:val="24"/>
        </w:rPr>
        <w:t xml:space="preserve"> opened</w:t>
      </w:r>
      <w:r w:rsidR="00D87CEB">
        <w:rPr>
          <w:rFonts w:cstheme="minorHAnsi"/>
          <w:sz w:val="24"/>
          <w:szCs w:val="24"/>
        </w:rPr>
        <w:t xml:space="preserve"> the presentation by addressing </w:t>
      </w:r>
      <w:r>
        <w:rPr>
          <w:rFonts w:cstheme="minorHAnsi"/>
          <w:sz w:val="24"/>
          <w:szCs w:val="24"/>
        </w:rPr>
        <w:t xml:space="preserve">comments </w:t>
      </w:r>
      <w:r w:rsidR="00D87CEB">
        <w:rPr>
          <w:rFonts w:cstheme="minorHAnsi"/>
          <w:sz w:val="24"/>
          <w:szCs w:val="24"/>
        </w:rPr>
        <w:t xml:space="preserve">and questions </w:t>
      </w:r>
      <w:r>
        <w:rPr>
          <w:rFonts w:cstheme="minorHAnsi"/>
          <w:sz w:val="24"/>
          <w:szCs w:val="24"/>
        </w:rPr>
        <w:t xml:space="preserve">from </w:t>
      </w:r>
      <w:r w:rsidR="00D87CEB">
        <w:rPr>
          <w:rFonts w:cstheme="minorHAnsi"/>
          <w:sz w:val="24"/>
          <w:szCs w:val="24"/>
        </w:rPr>
        <w:t xml:space="preserve">the Planning Board members who were able to review the Land-Use Plan prior to the meeting. </w:t>
      </w:r>
    </w:p>
    <w:p w:rsidR="00E878F0" w:rsidRDefault="00D87CEB" w:rsidP="00DA485C">
      <w:pPr>
        <w:rPr>
          <w:rFonts w:cstheme="minorHAnsi"/>
          <w:sz w:val="24"/>
          <w:szCs w:val="24"/>
        </w:rPr>
      </w:pPr>
      <w:r>
        <w:rPr>
          <w:rFonts w:cstheme="minorHAnsi"/>
          <w:sz w:val="24"/>
          <w:szCs w:val="24"/>
        </w:rPr>
        <w:t>Carrie</w:t>
      </w:r>
      <w:r w:rsidR="006B7AB3">
        <w:rPr>
          <w:rFonts w:cstheme="minorHAnsi"/>
          <w:sz w:val="24"/>
          <w:szCs w:val="24"/>
        </w:rPr>
        <w:t xml:space="preserve"> spoke about the plan’s focus on maintaining – and developing –  the distinct Main Street feel of Rockingham County’s cities, and noted that the plan has a new streetscape design to preserve that character. She also discussed the shared work with officials</w:t>
      </w:r>
      <w:r w:rsidR="00C62226">
        <w:rPr>
          <w:rFonts w:cstheme="minorHAnsi"/>
          <w:sz w:val="24"/>
          <w:szCs w:val="24"/>
        </w:rPr>
        <w:t xml:space="preserve"> in Henry County, </w:t>
      </w:r>
      <w:r w:rsidR="00E878F0">
        <w:rPr>
          <w:rFonts w:cstheme="minorHAnsi"/>
          <w:sz w:val="24"/>
          <w:szCs w:val="24"/>
        </w:rPr>
        <w:t xml:space="preserve">along </w:t>
      </w:r>
      <w:r w:rsidR="00C62226">
        <w:rPr>
          <w:rFonts w:cstheme="minorHAnsi"/>
          <w:sz w:val="24"/>
          <w:szCs w:val="24"/>
        </w:rPr>
        <w:t xml:space="preserve">US </w:t>
      </w:r>
      <w:r w:rsidR="00E878F0">
        <w:rPr>
          <w:rFonts w:cstheme="minorHAnsi"/>
          <w:sz w:val="24"/>
          <w:szCs w:val="24"/>
        </w:rPr>
        <w:t>220</w:t>
      </w:r>
      <w:r w:rsidR="006B7AB3">
        <w:rPr>
          <w:rFonts w:cstheme="minorHAnsi"/>
          <w:sz w:val="24"/>
          <w:szCs w:val="24"/>
        </w:rPr>
        <w:t xml:space="preserve"> </w:t>
      </w:r>
      <w:r w:rsidR="00C62226">
        <w:rPr>
          <w:rFonts w:cstheme="minorHAnsi"/>
          <w:sz w:val="24"/>
          <w:szCs w:val="24"/>
        </w:rPr>
        <w:t xml:space="preserve">on the Virginia border. </w:t>
      </w:r>
      <w:r>
        <w:rPr>
          <w:rFonts w:cstheme="minorHAnsi"/>
          <w:sz w:val="24"/>
          <w:szCs w:val="24"/>
        </w:rPr>
        <w:t xml:space="preserve">Our Director of Economic Development has been in close </w:t>
      </w:r>
      <w:r>
        <w:rPr>
          <w:rFonts w:cstheme="minorHAnsi"/>
          <w:sz w:val="24"/>
          <w:szCs w:val="24"/>
        </w:rPr>
        <w:lastRenderedPageBreak/>
        <w:t xml:space="preserve">contact with those leaders, and they will continue to work together on projects in that corridor. She noted that they are also working to repurposed several trails and outdoor settings areas with the goal of boosting the County’s outdoor recreation and tourism. </w:t>
      </w:r>
      <w:r w:rsidR="00E878F0">
        <w:rPr>
          <w:rFonts w:cstheme="minorHAnsi"/>
          <w:sz w:val="24"/>
          <w:szCs w:val="24"/>
        </w:rPr>
        <w:t xml:space="preserve"> </w:t>
      </w:r>
      <w:r w:rsidR="0087589C">
        <w:rPr>
          <w:rFonts w:cstheme="minorHAnsi"/>
          <w:sz w:val="24"/>
          <w:szCs w:val="24"/>
        </w:rPr>
        <w:t>The Piedmont Triad Council and Dan River Basin are also a part of th</w:t>
      </w:r>
      <w:r w:rsidR="00DE4A9F">
        <w:rPr>
          <w:rFonts w:cstheme="minorHAnsi"/>
          <w:sz w:val="24"/>
          <w:szCs w:val="24"/>
        </w:rPr>
        <w:t>is coordinative effort</w:t>
      </w:r>
      <w:r w:rsidR="00E878F0">
        <w:rPr>
          <w:rFonts w:cstheme="minorHAnsi"/>
          <w:sz w:val="24"/>
          <w:szCs w:val="24"/>
        </w:rPr>
        <w:t>.</w:t>
      </w:r>
      <w:r w:rsidR="00DE4A9F">
        <w:rPr>
          <w:rFonts w:cstheme="minorHAnsi"/>
          <w:sz w:val="24"/>
          <w:szCs w:val="24"/>
        </w:rPr>
        <w:t xml:space="preserve"> </w:t>
      </w:r>
      <w:r w:rsidR="00E878F0">
        <w:rPr>
          <w:rFonts w:cstheme="minorHAnsi"/>
          <w:sz w:val="24"/>
          <w:szCs w:val="24"/>
        </w:rPr>
        <w:t>Infra</w:t>
      </w:r>
      <w:r w:rsidR="00DE4A9F">
        <w:rPr>
          <w:rFonts w:cstheme="minorHAnsi"/>
          <w:sz w:val="24"/>
          <w:szCs w:val="24"/>
        </w:rPr>
        <w:t>s</w:t>
      </w:r>
      <w:r w:rsidR="00E878F0">
        <w:rPr>
          <w:rFonts w:cstheme="minorHAnsi"/>
          <w:sz w:val="24"/>
          <w:szCs w:val="24"/>
        </w:rPr>
        <w:t>t</w:t>
      </w:r>
      <w:r w:rsidR="00DE4A9F">
        <w:rPr>
          <w:rFonts w:cstheme="minorHAnsi"/>
          <w:sz w:val="24"/>
          <w:szCs w:val="24"/>
        </w:rPr>
        <w:t xml:space="preserve">ructure </w:t>
      </w:r>
      <w:r w:rsidR="00E878F0">
        <w:rPr>
          <w:rFonts w:cstheme="minorHAnsi"/>
          <w:sz w:val="24"/>
          <w:szCs w:val="24"/>
        </w:rPr>
        <w:t>projects</w:t>
      </w:r>
      <w:r w:rsidR="00DE4A9F">
        <w:rPr>
          <w:rFonts w:cstheme="minorHAnsi"/>
          <w:sz w:val="24"/>
          <w:szCs w:val="24"/>
        </w:rPr>
        <w:t xml:space="preserve"> along US 158 and US 220 are currently being assessed by developers and other parties to understand capacities and needs in those areas.</w:t>
      </w:r>
    </w:p>
    <w:p w:rsidR="00E878F0" w:rsidRDefault="00DE4A9F" w:rsidP="00DA485C">
      <w:pPr>
        <w:rPr>
          <w:rFonts w:cstheme="minorHAnsi"/>
          <w:sz w:val="24"/>
          <w:szCs w:val="24"/>
        </w:rPr>
      </w:pPr>
      <w:r>
        <w:rPr>
          <w:rFonts w:cstheme="minorHAnsi"/>
          <w:sz w:val="24"/>
          <w:szCs w:val="24"/>
        </w:rPr>
        <w:t>Carrie also addressed public k-12 schools in the county, and what steps were being taken to improve test scores and quality of education. She stated that both quality and balance are going to be evaluated, and that there have been interviews with members of the school board to better understand the issues they are facing. They are also working with the school board to determine if their facilities and personnel are able to handle the growth that Rockingham County is anticipating in the future.</w:t>
      </w:r>
    </w:p>
    <w:p w:rsidR="001B191E" w:rsidRDefault="00DE4A9F" w:rsidP="00DA485C">
      <w:pPr>
        <w:rPr>
          <w:rFonts w:cstheme="minorHAnsi"/>
          <w:sz w:val="24"/>
          <w:szCs w:val="24"/>
        </w:rPr>
      </w:pPr>
      <w:r>
        <w:rPr>
          <w:rFonts w:cstheme="minorHAnsi"/>
          <w:sz w:val="24"/>
          <w:szCs w:val="24"/>
        </w:rPr>
        <w:t>Another question was raised about obstacles to new business. Carrie answered by saying that Rockingham County’s Economic Development department is currently working on an East-West connector that would connect Eden directly to US 29, and that they are also looking at ways to support and development new business in that area.</w:t>
      </w:r>
    </w:p>
    <w:p w:rsidR="001B191E" w:rsidRDefault="00464CDA" w:rsidP="00DA485C">
      <w:pPr>
        <w:rPr>
          <w:rFonts w:cstheme="minorHAnsi"/>
          <w:sz w:val="24"/>
          <w:szCs w:val="24"/>
        </w:rPr>
      </w:pPr>
      <w:r>
        <w:rPr>
          <w:rFonts w:cstheme="minorHAnsi"/>
          <w:sz w:val="24"/>
          <w:szCs w:val="24"/>
        </w:rPr>
        <w:t xml:space="preserve">A question was asked if there was </w:t>
      </w:r>
      <w:r w:rsidR="001B191E">
        <w:rPr>
          <w:rFonts w:cstheme="minorHAnsi"/>
          <w:sz w:val="24"/>
          <w:szCs w:val="24"/>
        </w:rPr>
        <w:t>a plan to retain graduates.</w:t>
      </w:r>
      <w:r>
        <w:rPr>
          <w:rFonts w:cstheme="minorHAnsi"/>
          <w:sz w:val="24"/>
          <w:szCs w:val="24"/>
        </w:rPr>
        <w:t xml:space="preserve"> Carrie answered by saying that, while there are n</w:t>
      </w:r>
      <w:r w:rsidR="001B191E">
        <w:rPr>
          <w:rFonts w:cstheme="minorHAnsi"/>
          <w:sz w:val="24"/>
          <w:szCs w:val="24"/>
        </w:rPr>
        <w:t>o big action items</w:t>
      </w:r>
      <w:r>
        <w:rPr>
          <w:rFonts w:cstheme="minorHAnsi"/>
          <w:sz w:val="24"/>
          <w:szCs w:val="24"/>
        </w:rPr>
        <w:t>, there is an awareness of that, and that local workforce programs are currently working with economic development to address and improve this.</w:t>
      </w:r>
    </w:p>
    <w:p w:rsidR="00FB0967" w:rsidRDefault="00CD4F28" w:rsidP="00DA485C">
      <w:pPr>
        <w:rPr>
          <w:rFonts w:cstheme="minorHAnsi"/>
          <w:sz w:val="24"/>
          <w:szCs w:val="24"/>
        </w:rPr>
      </w:pPr>
      <w:r>
        <w:rPr>
          <w:rFonts w:cstheme="minorHAnsi"/>
          <w:sz w:val="24"/>
          <w:szCs w:val="24"/>
        </w:rPr>
        <w:t xml:space="preserve">Carrie talked about some Planning Board </w:t>
      </w:r>
      <w:r w:rsidR="00FB0967">
        <w:rPr>
          <w:rFonts w:cstheme="minorHAnsi"/>
          <w:sz w:val="24"/>
          <w:szCs w:val="24"/>
        </w:rPr>
        <w:t>concerns over density average</w:t>
      </w:r>
      <w:r>
        <w:rPr>
          <w:rFonts w:cstheme="minorHAnsi"/>
          <w:sz w:val="24"/>
          <w:szCs w:val="24"/>
        </w:rPr>
        <w:t>, and how it compares to lot size. The Planning Board made mention that they were concerned that it might create a pattern</w:t>
      </w:r>
      <w:r w:rsidR="00FB0967">
        <w:rPr>
          <w:rFonts w:cstheme="minorHAnsi"/>
          <w:sz w:val="24"/>
          <w:szCs w:val="24"/>
        </w:rPr>
        <w:t xml:space="preserve"> that</w:t>
      </w:r>
      <w:r>
        <w:rPr>
          <w:rFonts w:cstheme="minorHAnsi"/>
          <w:sz w:val="24"/>
          <w:szCs w:val="24"/>
        </w:rPr>
        <w:t xml:space="preserve"> could potentially upset or disrupt </w:t>
      </w:r>
      <w:r w:rsidR="00FB0967">
        <w:rPr>
          <w:rFonts w:cstheme="minorHAnsi"/>
          <w:sz w:val="24"/>
          <w:szCs w:val="24"/>
        </w:rPr>
        <w:t>land use</w:t>
      </w:r>
      <w:r>
        <w:rPr>
          <w:rFonts w:cstheme="minorHAnsi"/>
          <w:sz w:val="24"/>
          <w:szCs w:val="24"/>
        </w:rPr>
        <w:t xml:space="preserve">, or change the character of the county. She reiterated that the point of the new Land-Use Plan was to provide flexibility rather than a rigid guide to development. Carrie </w:t>
      </w:r>
      <w:r w:rsidR="0002785A">
        <w:rPr>
          <w:rFonts w:cstheme="minorHAnsi"/>
          <w:sz w:val="24"/>
          <w:szCs w:val="24"/>
        </w:rPr>
        <w:t>ended her presentation</w:t>
      </w:r>
      <w:r>
        <w:rPr>
          <w:rFonts w:cstheme="minorHAnsi"/>
          <w:sz w:val="24"/>
          <w:szCs w:val="24"/>
        </w:rPr>
        <w:t xml:space="preserve"> segment</w:t>
      </w:r>
      <w:r w:rsidR="0002785A">
        <w:rPr>
          <w:rFonts w:cstheme="minorHAnsi"/>
          <w:sz w:val="24"/>
          <w:szCs w:val="24"/>
        </w:rPr>
        <w:t>, and</w:t>
      </w:r>
      <w:r>
        <w:rPr>
          <w:rFonts w:cstheme="minorHAnsi"/>
          <w:sz w:val="24"/>
          <w:szCs w:val="24"/>
        </w:rPr>
        <w:t xml:space="preserve"> </w:t>
      </w:r>
      <w:r w:rsidR="0002785A">
        <w:rPr>
          <w:rFonts w:cstheme="minorHAnsi"/>
          <w:sz w:val="24"/>
          <w:szCs w:val="24"/>
        </w:rPr>
        <w:t>intro</w:t>
      </w:r>
      <w:r>
        <w:rPr>
          <w:rFonts w:cstheme="minorHAnsi"/>
          <w:sz w:val="24"/>
          <w:szCs w:val="24"/>
        </w:rPr>
        <w:t xml:space="preserve">duced </w:t>
      </w:r>
      <w:r w:rsidR="0002785A">
        <w:rPr>
          <w:rFonts w:cstheme="minorHAnsi"/>
          <w:sz w:val="24"/>
          <w:szCs w:val="24"/>
        </w:rPr>
        <w:t xml:space="preserve">Eric from Destination by </w:t>
      </w:r>
      <w:r>
        <w:rPr>
          <w:rFonts w:cstheme="minorHAnsi"/>
          <w:sz w:val="24"/>
          <w:szCs w:val="24"/>
        </w:rPr>
        <w:t>Design</w:t>
      </w:r>
      <w:r w:rsidR="0002785A">
        <w:rPr>
          <w:rFonts w:cstheme="minorHAnsi"/>
          <w:sz w:val="24"/>
          <w:szCs w:val="24"/>
        </w:rPr>
        <w:t>.</w:t>
      </w:r>
    </w:p>
    <w:p w:rsidR="0002785A" w:rsidRDefault="005F31F5" w:rsidP="00DA485C">
      <w:pPr>
        <w:rPr>
          <w:rFonts w:cstheme="minorHAnsi"/>
          <w:sz w:val="24"/>
          <w:szCs w:val="24"/>
        </w:rPr>
      </w:pPr>
      <w:r>
        <w:rPr>
          <w:rFonts w:cstheme="minorHAnsi"/>
          <w:sz w:val="24"/>
          <w:szCs w:val="24"/>
        </w:rPr>
        <w:t>Eric t</w:t>
      </w:r>
      <w:r w:rsidR="0002785A">
        <w:rPr>
          <w:rFonts w:cstheme="minorHAnsi"/>
          <w:sz w:val="24"/>
          <w:szCs w:val="24"/>
        </w:rPr>
        <w:t xml:space="preserve">alked about </w:t>
      </w:r>
      <w:r>
        <w:rPr>
          <w:rFonts w:cstheme="minorHAnsi"/>
          <w:sz w:val="24"/>
          <w:szCs w:val="24"/>
        </w:rPr>
        <w:t xml:space="preserve">the </w:t>
      </w:r>
      <w:r w:rsidR="0002785A">
        <w:rPr>
          <w:rFonts w:cstheme="minorHAnsi"/>
          <w:sz w:val="24"/>
          <w:szCs w:val="24"/>
        </w:rPr>
        <w:t xml:space="preserve">comments from </w:t>
      </w:r>
      <w:r>
        <w:rPr>
          <w:rFonts w:cstheme="minorHAnsi"/>
          <w:sz w:val="24"/>
          <w:szCs w:val="24"/>
        </w:rPr>
        <w:t xml:space="preserve">the last time he presented to the Planning Board. He </w:t>
      </w:r>
      <w:r w:rsidR="0002785A">
        <w:rPr>
          <w:rFonts w:cstheme="minorHAnsi"/>
          <w:sz w:val="24"/>
          <w:szCs w:val="24"/>
        </w:rPr>
        <w:t xml:space="preserve">noted that the new </w:t>
      </w:r>
      <w:r>
        <w:rPr>
          <w:rFonts w:cstheme="minorHAnsi"/>
          <w:sz w:val="24"/>
          <w:szCs w:val="24"/>
        </w:rPr>
        <w:t xml:space="preserve">map in the proposed Land-Use Plan is there only </w:t>
      </w:r>
      <w:r w:rsidR="0002785A">
        <w:rPr>
          <w:rFonts w:cstheme="minorHAnsi"/>
          <w:sz w:val="24"/>
          <w:szCs w:val="24"/>
        </w:rPr>
        <w:t>to increa</w:t>
      </w:r>
      <w:r>
        <w:rPr>
          <w:rFonts w:cstheme="minorHAnsi"/>
          <w:sz w:val="24"/>
          <w:szCs w:val="24"/>
        </w:rPr>
        <w:t>se organization and predictability</w:t>
      </w:r>
      <w:r w:rsidR="00867C20">
        <w:rPr>
          <w:rFonts w:cstheme="minorHAnsi"/>
          <w:sz w:val="24"/>
          <w:szCs w:val="24"/>
        </w:rPr>
        <w:t xml:space="preserve">. He added that </w:t>
      </w:r>
      <w:r w:rsidR="0002785A">
        <w:rPr>
          <w:rFonts w:cstheme="minorHAnsi"/>
          <w:sz w:val="24"/>
          <w:szCs w:val="24"/>
        </w:rPr>
        <w:t>developers would be able to use the map to</w:t>
      </w:r>
      <w:r w:rsidR="00867C20">
        <w:rPr>
          <w:rFonts w:cstheme="minorHAnsi"/>
          <w:sz w:val="24"/>
          <w:szCs w:val="24"/>
        </w:rPr>
        <w:t xml:space="preserve"> address potential housing and </w:t>
      </w:r>
      <w:r w:rsidR="0002785A">
        <w:rPr>
          <w:rFonts w:cstheme="minorHAnsi"/>
          <w:sz w:val="24"/>
          <w:szCs w:val="24"/>
        </w:rPr>
        <w:t>development.</w:t>
      </w:r>
    </w:p>
    <w:p w:rsidR="00867C20" w:rsidRDefault="00867C20" w:rsidP="00DA485C">
      <w:pPr>
        <w:rPr>
          <w:rFonts w:cstheme="minorHAnsi"/>
          <w:sz w:val="24"/>
          <w:szCs w:val="24"/>
        </w:rPr>
      </w:pPr>
      <w:r>
        <w:rPr>
          <w:rFonts w:cstheme="minorHAnsi"/>
          <w:sz w:val="24"/>
          <w:szCs w:val="24"/>
        </w:rPr>
        <w:t>Eric referred exhibits 14.1 and 14.2 to show</w:t>
      </w:r>
      <w:r w:rsidR="0002785A">
        <w:rPr>
          <w:rFonts w:cstheme="minorHAnsi"/>
          <w:sz w:val="24"/>
          <w:szCs w:val="24"/>
        </w:rPr>
        <w:t xml:space="preserve"> rural commercial node concept</w:t>
      </w:r>
      <w:r>
        <w:rPr>
          <w:rFonts w:cstheme="minorHAnsi"/>
          <w:sz w:val="24"/>
          <w:szCs w:val="24"/>
        </w:rPr>
        <w:t xml:space="preserve">s – their </w:t>
      </w:r>
      <w:r w:rsidR="0002785A">
        <w:rPr>
          <w:rFonts w:cstheme="minorHAnsi"/>
          <w:sz w:val="24"/>
          <w:szCs w:val="24"/>
        </w:rPr>
        <w:t>parking and busines</w:t>
      </w:r>
      <w:r>
        <w:rPr>
          <w:rFonts w:cstheme="minorHAnsi"/>
          <w:sz w:val="24"/>
          <w:szCs w:val="24"/>
        </w:rPr>
        <w:t>s layout. He said that the goal of those concepts were to provide distinct locations that</w:t>
      </w:r>
      <w:r w:rsidR="0002785A">
        <w:rPr>
          <w:rFonts w:cstheme="minorHAnsi"/>
          <w:sz w:val="24"/>
          <w:szCs w:val="24"/>
        </w:rPr>
        <w:t xml:space="preserve"> signal to people that they have arrived at a </w:t>
      </w:r>
      <w:r>
        <w:rPr>
          <w:rFonts w:cstheme="minorHAnsi"/>
          <w:sz w:val="24"/>
          <w:szCs w:val="24"/>
        </w:rPr>
        <w:t xml:space="preserve">specific </w:t>
      </w:r>
      <w:r w:rsidR="0002785A">
        <w:rPr>
          <w:rFonts w:cstheme="minorHAnsi"/>
          <w:sz w:val="24"/>
          <w:szCs w:val="24"/>
        </w:rPr>
        <w:t>place</w:t>
      </w:r>
      <w:r>
        <w:rPr>
          <w:rFonts w:cstheme="minorHAnsi"/>
          <w:sz w:val="24"/>
          <w:szCs w:val="24"/>
        </w:rPr>
        <w:t xml:space="preserve">. </w:t>
      </w:r>
    </w:p>
    <w:p w:rsidR="0002785A" w:rsidRDefault="00867C20" w:rsidP="00DA485C">
      <w:pPr>
        <w:rPr>
          <w:rFonts w:cstheme="minorHAnsi"/>
          <w:sz w:val="24"/>
          <w:szCs w:val="24"/>
        </w:rPr>
      </w:pPr>
      <w:r>
        <w:rPr>
          <w:rFonts w:cstheme="minorHAnsi"/>
          <w:sz w:val="24"/>
          <w:szCs w:val="24"/>
        </w:rPr>
        <w:t>Eric followed-up on Carrie’s remarks that density average</w:t>
      </w:r>
      <w:r w:rsidR="0002785A">
        <w:rPr>
          <w:rFonts w:cstheme="minorHAnsi"/>
          <w:sz w:val="24"/>
          <w:szCs w:val="24"/>
        </w:rPr>
        <w:t xml:space="preserve"> does not change between the two concepts. What changes is </w:t>
      </w:r>
      <w:r>
        <w:rPr>
          <w:rFonts w:cstheme="minorHAnsi"/>
          <w:sz w:val="24"/>
          <w:szCs w:val="24"/>
        </w:rPr>
        <w:t xml:space="preserve">the actual </w:t>
      </w:r>
      <w:r w:rsidR="0002785A">
        <w:rPr>
          <w:rFonts w:cstheme="minorHAnsi"/>
          <w:sz w:val="24"/>
          <w:szCs w:val="24"/>
        </w:rPr>
        <w:t>housing type and</w:t>
      </w:r>
      <w:r>
        <w:rPr>
          <w:rFonts w:cstheme="minorHAnsi"/>
          <w:sz w:val="24"/>
          <w:szCs w:val="24"/>
        </w:rPr>
        <w:t xml:space="preserve"> size of open space. He said that, r</w:t>
      </w:r>
      <w:r w:rsidR="0002785A">
        <w:rPr>
          <w:rFonts w:cstheme="minorHAnsi"/>
          <w:sz w:val="24"/>
          <w:szCs w:val="24"/>
        </w:rPr>
        <w:t>ight now</w:t>
      </w:r>
      <w:r>
        <w:rPr>
          <w:rFonts w:cstheme="minorHAnsi"/>
          <w:sz w:val="24"/>
          <w:szCs w:val="24"/>
        </w:rPr>
        <w:t>,</w:t>
      </w:r>
      <w:r w:rsidR="0002785A">
        <w:rPr>
          <w:rFonts w:cstheme="minorHAnsi"/>
          <w:sz w:val="24"/>
          <w:szCs w:val="24"/>
        </w:rPr>
        <w:t xml:space="preserve"> the way </w:t>
      </w:r>
      <w:r>
        <w:rPr>
          <w:rFonts w:cstheme="minorHAnsi"/>
          <w:sz w:val="24"/>
          <w:szCs w:val="24"/>
        </w:rPr>
        <w:t>the or</w:t>
      </w:r>
      <w:r w:rsidR="0002785A">
        <w:rPr>
          <w:rFonts w:cstheme="minorHAnsi"/>
          <w:sz w:val="24"/>
          <w:szCs w:val="24"/>
        </w:rPr>
        <w:t>d</w:t>
      </w:r>
      <w:r>
        <w:rPr>
          <w:rFonts w:cstheme="minorHAnsi"/>
          <w:sz w:val="24"/>
          <w:szCs w:val="24"/>
        </w:rPr>
        <w:t>in</w:t>
      </w:r>
      <w:r w:rsidR="0002785A">
        <w:rPr>
          <w:rFonts w:cstheme="minorHAnsi"/>
          <w:sz w:val="24"/>
          <w:szCs w:val="24"/>
        </w:rPr>
        <w:t xml:space="preserve">ance is setup, there is no </w:t>
      </w:r>
      <w:r>
        <w:rPr>
          <w:rFonts w:cstheme="minorHAnsi"/>
          <w:sz w:val="24"/>
          <w:szCs w:val="24"/>
        </w:rPr>
        <w:t xml:space="preserve">flexibility </w:t>
      </w:r>
      <w:r w:rsidR="0002785A">
        <w:rPr>
          <w:rFonts w:cstheme="minorHAnsi"/>
          <w:sz w:val="24"/>
          <w:szCs w:val="24"/>
        </w:rPr>
        <w:t xml:space="preserve">for </w:t>
      </w:r>
      <w:r>
        <w:rPr>
          <w:rFonts w:cstheme="minorHAnsi"/>
          <w:sz w:val="24"/>
          <w:szCs w:val="24"/>
        </w:rPr>
        <w:t xml:space="preserve">new development, and that they are attempting to create a </w:t>
      </w:r>
      <w:r w:rsidR="0002785A">
        <w:rPr>
          <w:rFonts w:cstheme="minorHAnsi"/>
          <w:sz w:val="24"/>
          <w:szCs w:val="24"/>
        </w:rPr>
        <w:t>framework that</w:t>
      </w:r>
      <w:r>
        <w:rPr>
          <w:rFonts w:cstheme="minorHAnsi"/>
          <w:sz w:val="24"/>
          <w:szCs w:val="24"/>
        </w:rPr>
        <w:t xml:space="preserve"> would at least entertain the ideas around the concept of a</w:t>
      </w:r>
      <w:r w:rsidR="0002785A">
        <w:rPr>
          <w:rFonts w:cstheme="minorHAnsi"/>
          <w:sz w:val="24"/>
          <w:szCs w:val="24"/>
        </w:rPr>
        <w:t xml:space="preserve"> commercial node.</w:t>
      </w:r>
      <w:r>
        <w:rPr>
          <w:rFonts w:cstheme="minorHAnsi"/>
          <w:sz w:val="24"/>
          <w:szCs w:val="24"/>
        </w:rPr>
        <w:t xml:space="preserve"> Again, he reiterated, the m</w:t>
      </w:r>
      <w:r w:rsidR="0002785A">
        <w:rPr>
          <w:rFonts w:cstheme="minorHAnsi"/>
          <w:sz w:val="24"/>
          <w:szCs w:val="24"/>
        </w:rPr>
        <w:t>ajor difference</w:t>
      </w:r>
      <w:r>
        <w:rPr>
          <w:rFonts w:cstheme="minorHAnsi"/>
          <w:sz w:val="24"/>
          <w:szCs w:val="24"/>
        </w:rPr>
        <w:t xml:space="preserve"> with the nodes in the </w:t>
      </w:r>
      <w:r>
        <w:rPr>
          <w:rFonts w:cstheme="minorHAnsi"/>
          <w:sz w:val="24"/>
          <w:szCs w:val="24"/>
        </w:rPr>
        <w:lastRenderedPageBreak/>
        <w:t xml:space="preserve">new LUP is not the adding of </w:t>
      </w:r>
      <w:r w:rsidR="0002785A">
        <w:rPr>
          <w:rFonts w:cstheme="minorHAnsi"/>
          <w:sz w:val="24"/>
          <w:szCs w:val="24"/>
        </w:rPr>
        <w:t>houses, but</w:t>
      </w:r>
      <w:r>
        <w:rPr>
          <w:rFonts w:cstheme="minorHAnsi"/>
          <w:sz w:val="24"/>
          <w:szCs w:val="24"/>
        </w:rPr>
        <w:t xml:space="preserve"> rather,</w:t>
      </w:r>
      <w:r w:rsidR="0002785A">
        <w:rPr>
          <w:rFonts w:cstheme="minorHAnsi"/>
          <w:sz w:val="24"/>
          <w:szCs w:val="24"/>
        </w:rPr>
        <w:t xml:space="preserve"> making lot</w:t>
      </w:r>
      <w:r>
        <w:rPr>
          <w:rFonts w:cstheme="minorHAnsi"/>
          <w:sz w:val="24"/>
          <w:szCs w:val="24"/>
        </w:rPr>
        <w:t xml:space="preserve">s smaller, which in turn would </w:t>
      </w:r>
      <w:r w:rsidR="0002785A">
        <w:rPr>
          <w:rFonts w:cstheme="minorHAnsi"/>
          <w:sz w:val="24"/>
          <w:szCs w:val="24"/>
        </w:rPr>
        <w:t>create more open space.</w:t>
      </w:r>
    </w:p>
    <w:p w:rsidR="0002785A" w:rsidRDefault="0010499E" w:rsidP="00DA485C">
      <w:pPr>
        <w:rPr>
          <w:rFonts w:cstheme="minorHAnsi"/>
          <w:sz w:val="24"/>
          <w:szCs w:val="24"/>
        </w:rPr>
      </w:pPr>
      <w:r>
        <w:rPr>
          <w:rFonts w:cstheme="minorHAnsi"/>
          <w:sz w:val="24"/>
          <w:szCs w:val="24"/>
        </w:rPr>
        <w:t>Paul Ksieniewicz</w:t>
      </w:r>
      <w:r w:rsidR="0002785A">
        <w:rPr>
          <w:rFonts w:cstheme="minorHAnsi"/>
          <w:sz w:val="24"/>
          <w:szCs w:val="24"/>
        </w:rPr>
        <w:t>: Questions</w:t>
      </w:r>
      <w:r>
        <w:rPr>
          <w:rFonts w:cstheme="minorHAnsi"/>
          <w:sz w:val="24"/>
          <w:szCs w:val="24"/>
        </w:rPr>
        <w:t xml:space="preserve"> from the Board</w:t>
      </w:r>
      <w:r w:rsidR="0002785A">
        <w:rPr>
          <w:rFonts w:cstheme="minorHAnsi"/>
          <w:sz w:val="24"/>
          <w:szCs w:val="24"/>
        </w:rPr>
        <w:t>?</w:t>
      </w:r>
      <w:r>
        <w:rPr>
          <w:rFonts w:cstheme="minorHAnsi"/>
          <w:sz w:val="24"/>
          <w:szCs w:val="24"/>
        </w:rPr>
        <w:t xml:space="preserve"> He c</w:t>
      </w:r>
      <w:r w:rsidR="0002785A">
        <w:rPr>
          <w:rFonts w:cstheme="minorHAnsi"/>
          <w:sz w:val="24"/>
          <w:szCs w:val="24"/>
        </w:rPr>
        <w:t>omment</w:t>
      </w:r>
      <w:r>
        <w:rPr>
          <w:rFonts w:cstheme="minorHAnsi"/>
          <w:sz w:val="24"/>
          <w:szCs w:val="24"/>
        </w:rPr>
        <w:t xml:space="preserve">ed that the overall </w:t>
      </w:r>
      <w:r w:rsidR="0002785A">
        <w:rPr>
          <w:rFonts w:cstheme="minorHAnsi"/>
          <w:sz w:val="24"/>
          <w:szCs w:val="24"/>
        </w:rPr>
        <w:t xml:space="preserve">objective </w:t>
      </w:r>
      <w:r>
        <w:rPr>
          <w:rFonts w:cstheme="minorHAnsi"/>
          <w:sz w:val="24"/>
          <w:szCs w:val="24"/>
        </w:rPr>
        <w:t xml:space="preserve">of tonight </w:t>
      </w:r>
      <w:r w:rsidR="0002785A">
        <w:rPr>
          <w:rFonts w:cstheme="minorHAnsi"/>
          <w:sz w:val="24"/>
          <w:szCs w:val="24"/>
        </w:rPr>
        <w:t>i</w:t>
      </w:r>
      <w:r>
        <w:rPr>
          <w:rFonts w:cstheme="minorHAnsi"/>
          <w:sz w:val="24"/>
          <w:szCs w:val="24"/>
        </w:rPr>
        <w:t xml:space="preserve">s to get enough information </w:t>
      </w:r>
      <w:r w:rsidR="0002785A">
        <w:rPr>
          <w:rFonts w:cstheme="minorHAnsi"/>
          <w:sz w:val="24"/>
          <w:szCs w:val="24"/>
        </w:rPr>
        <w:t>to make a motion.</w:t>
      </w:r>
    </w:p>
    <w:p w:rsidR="0002785A" w:rsidRDefault="0010499E" w:rsidP="00DA485C">
      <w:pPr>
        <w:rPr>
          <w:rFonts w:cstheme="minorHAnsi"/>
          <w:sz w:val="24"/>
          <w:szCs w:val="24"/>
        </w:rPr>
      </w:pPr>
      <w:r>
        <w:rPr>
          <w:rFonts w:cstheme="minorHAnsi"/>
          <w:sz w:val="24"/>
          <w:szCs w:val="24"/>
        </w:rPr>
        <w:t>Philip Stone</w:t>
      </w:r>
      <w:r w:rsidR="0002785A">
        <w:rPr>
          <w:rFonts w:cstheme="minorHAnsi"/>
          <w:sz w:val="24"/>
          <w:szCs w:val="24"/>
        </w:rPr>
        <w:t xml:space="preserve">: </w:t>
      </w:r>
      <w:r w:rsidR="00496F40">
        <w:rPr>
          <w:rFonts w:cstheme="minorHAnsi"/>
          <w:sz w:val="24"/>
          <w:szCs w:val="24"/>
        </w:rPr>
        <w:t xml:space="preserve">Yellow and orange areas are in major </w:t>
      </w:r>
      <w:r>
        <w:rPr>
          <w:rFonts w:cstheme="minorHAnsi"/>
          <w:sz w:val="24"/>
          <w:szCs w:val="24"/>
        </w:rPr>
        <w:t>corridors</w:t>
      </w:r>
      <w:r w:rsidR="00496F40">
        <w:rPr>
          <w:rFonts w:cstheme="minorHAnsi"/>
          <w:sz w:val="24"/>
          <w:szCs w:val="24"/>
        </w:rPr>
        <w:t xml:space="preserve">. Request for something like this – </w:t>
      </w:r>
      <w:r>
        <w:rPr>
          <w:rFonts w:cstheme="minorHAnsi"/>
          <w:sz w:val="24"/>
          <w:szCs w:val="24"/>
        </w:rPr>
        <w:t>just</w:t>
      </w:r>
      <w:r w:rsidR="00496F40">
        <w:rPr>
          <w:rFonts w:cstheme="minorHAnsi"/>
          <w:sz w:val="24"/>
          <w:szCs w:val="24"/>
        </w:rPr>
        <w:t xml:space="preserve"> </w:t>
      </w:r>
      <w:r>
        <w:rPr>
          <w:rFonts w:cstheme="minorHAnsi"/>
          <w:sz w:val="24"/>
          <w:szCs w:val="24"/>
        </w:rPr>
        <w:t xml:space="preserve">outside of those areas – </w:t>
      </w:r>
      <w:r w:rsidR="00496F40">
        <w:rPr>
          <w:rFonts w:cstheme="minorHAnsi"/>
          <w:sz w:val="24"/>
          <w:szCs w:val="24"/>
        </w:rPr>
        <w:t>does that change anything?</w:t>
      </w:r>
    </w:p>
    <w:p w:rsidR="00496F40" w:rsidRDefault="00496F40" w:rsidP="00DA485C">
      <w:pPr>
        <w:rPr>
          <w:rFonts w:cstheme="minorHAnsi"/>
          <w:sz w:val="24"/>
          <w:szCs w:val="24"/>
        </w:rPr>
      </w:pPr>
      <w:r>
        <w:rPr>
          <w:rFonts w:cstheme="minorHAnsi"/>
          <w:sz w:val="24"/>
          <w:szCs w:val="24"/>
        </w:rPr>
        <w:t>Eric: The nodes are mea</w:t>
      </w:r>
      <w:r w:rsidR="0010499E">
        <w:rPr>
          <w:rFonts w:cstheme="minorHAnsi"/>
          <w:sz w:val="24"/>
          <w:szCs w:val="24"/>
        </w:rPr>
        <w:t>nt to be the general location. It’s not so much about encouraging</w:t>
      </w:r>
      <w:r>
        <w:rPr>
          <w:rFonts w:cstheme="minorHAnsi"/>
          <w:sz w:val="24"/>
          <w:szCs w:val="24"/>
        </w:rPr>
        <w:t xml:space="preserve"> growth</w:t>
      </w:r>
      <w:r w:rsidR="0010499E">
        <w:rPr>
          <w:rFonts w:cstheme="minorHAnsi"/>
          <w:sz w:val="24"/>
          <w:szCs w:val="24"/>
        </w:rPr>
        <w:t>, but more about discouraging</w:t>
      </w:r>
      <w:r>
        <w:rPr>
          <w:rFonts w:cstheme="minorHAnsi"/>
          <w:sz w:val="24"/>
          <w:szCs w:val="24"/>
        </w:rPr>
        <w:t xml:space="preserve"> random growth.</w:t>
      </w:r>
    </w:p>
    <w:p w:rsidR="00496F40" w:rsidRDefault="0010499E" w:rsidP="00DA485C">
      <w:pPr>
        <w:rPr>
          <w:rFonts w:cstheme="minorHAnsi"/>
          <w:sz w:val="24"/>
          <w:szCs w:val="24"/>
        </w:rPr>
      </w:pPr>
      <w:r>
        <w:rPr>
          <w:rFonts w:cstheme="minorHAnsi"/>
          <w:sz w:val="24"/>
          <w:szCs w:val="24"/>
        </w:rPr>
        <w:t>Carrie said that this is</w:t>
      </w:r>
      <w:r w:rsidR="00496F40">
        <w:rPr>
          <w:rFonts w:cstheme="minorHAnsi"/>
          <w:sz w:val="24"/>
          <w:szCs w:val="24"/>
        </w:rPr>
        <w:t xml:space="preserve"> really good </w:t>
      </w:r>
      <w:r>
        <w:rPr>
          <w:rFonts w:cstheme="minorHAnsi"/>
          <w:sz w:val="24"/>
          <w:szCs w:val="24"/>
        </w:rPr>
        <w:t xml:space="preserve">criteria for us to review. It can </w:t>
      </w:r>
      <w:r w:rsidR="00496F40">
        <w:rPr>
          <w:rFonts w:cstheme="minorHAnsi"/>
          <w:sz w:val="24"/>
          <w:szCs w:val="24"/>
        </w:rPr>
        <w:t xml:space="preserve">be applied to </w:t>
      </w:r>
      <w:r>
        <w:rPr>
          <w:rFonts w:cstheme="minorHAnsi"/>
          <w:sz w:val="24"/>
          <w:szCs w:val="24"/>
        </w:rPr>
        <w:t>our cases.</w:t>
      </w:r>
    </w:p>
    <w:p w:rsidR="00496F40" w:rsidRDefault="00496F40" w:rsidP="00DA485C">
      <w:pPr>
        <w:rPr>
          <w:rFonts w:cstheme="minorHAnsi"/>
          <w:sz w:val="24"/>
          <w:szCs w:val="24"/>
        </w:rPr>
      </w:pPr>
      <w:r>
        <w:rPr>
          <w:rFonts w:cstheme="minorHAnsi"/>
          <w:sz w:val="24"/>
          <w:szCs w:val="24"/>
        </w:rPr>
        <w:t>Cory Scott: Are you say</w:t>
      </w:r>
      <w:r w:rsidR="0010499E">
        <w:rPr>
          <w:rFonts w:cstheme="minorHAnsi"/>
          <w:sz w:val="24"/>
          <w:szCs w:val="24"/>
        </w:rPr>
        <w:t>ing this doesn’t have to be concrete. Carrie answered yes.</w:t>
      </w:r>
    </w:p>
    <w:p w:rsidR="00496F40" w:rsidRDefault="0010499E" w:rsidP="00DA485C">
      <w:pPr>
        <w:rPr>
          <w:rFonts w:cstheme="minorHAnsi"/>
          <w:sz w:val="24"/>
          <w:szCs w:val="24"/>
        </w:rPr>
      </w:pPr>
      <w:r>
        <w:rPr>
          <w:rFonts w:cstheme="minorHAnsi"/>
          <w:sz w:val="24"/>
          <w:szCs w:val="24"/>
        </w:rPr>
        <w:t>Eric then added that it doesn’t</w:t>
      </w:r>
      <w:r w:rsidR="00496F40">
        <w:rPr>
          <w:rFonts w:cstheme="minorHAnsi"/>
          <w:sz w:val="24"/>
          <w:szCs w:val="24"/>
        </w:rPr>
        <w:t xml:space="preserve"> have to be </w:t>
      </w:r>
      <w:r>
        <w:rPr>
          <w:rFonts w:cstheme="minorHAnsi"/>
          <w:sz w:val="24"/>
          <w:szCs w:val="24"/>
        </w:rPr>
        <w:t>developed exactly as it is. He said that</w:t>
      </w:r>
      <w:r w:rsidR="00496F40">
        <w:rPr>
          <w:rFonts w:cstheme="minorHAnsi"/>
          <w:sz w:val="24"/>
          <w:szCs w:val="24"/>
        </w:rPr>
        <w:t xml:space="preserve"> the goal</w:t>
      </w:r>
      <w:r>
        <w:rPr>
          <w:rFonts w:cstheme="minorHAnsi"/>
          <w:sz w:val="24"/>
          <w:szCs w:val="24"/>
        </w:rPr>
        <w:t xml:space="preserve"> is</w:t>
      </w:r>
      <w:r w:rsidR="00496F40">
        <w:rPr>
          <w:rFonts w:cstheme="minorHAnsi"/>
          <w:sz w:val="24"/>
          <w:szCs w:val="24"/>
        </w:rPr>
        <w:t xml:space="preserve"> </w:t>
      </w:r>
      <w:r>
        <w:rPr>
          <w:rFonts w:cstheme="minorHAnsi"/>
          <w:sz w:val="24"/>
          <w:szCs w:val="24"/>
        </w:rPr>
        <w:t xml:space="preserve">to move beyond the large single-family home in order to start accommodating </w:t>
      </w:r>
      <w:r w:rsidR="00B745AB">
        <w:rPr>
          <w:rFonts w:cstheme="minorHAnsi"/>
          <w:sz w:val="24"/>
          <w:szCs w:val="24"/>
        </w:rPr>
        <w:t>something in the middle. He said they want water and sewer</w:t>
      </w:r>
      <w:r w:rsidR="00496F40">
        <w:rPr>
          <w:rFonts w:cstheme="minorHAnsi"/>
          <w:sz w:val="24"/>
          <w:szCs w:val="24"/>
        </w:rPr>
        <w:t xml:space="preserve"> </w:t>
      </w:r>
      <w:r w:rsidR="00B745AB">
        <w:rPr>
          <w:rFonts w:cstheme="minorHAnsi"/>
          <w:sz w:val="24"/>
          <w:szCs w:val="24"/>
        </w:rPr>
        <w:t xml:space="preserve">to be in play in these areas as well in order to </w:t>
      </w:r>
      <w:r w:rsidR="00496F40">
        <w:rPr>
          <w:rFonts w:cstheme="minorHAnsi"/>
          <w:sz w:val="24"/>
          <w:szCs w:val="24"/>
        </w:rPr>
        <w:t xml:space="preserve">maximize return </w:t>
      </w:r>
      <w:r w:rsidR="00B745AB">
        <w:rPr>
          <w:rFonts w:cstheme="minorHAnsi"/>
          <w:sz w:val="24"/>
          <w:szCs w:val="24"/>
        </w:rPr>
        <w:t>on investment.</w:t>
      </w:r>
    </w:p>
    <w:p w:rsidR="009C7E1A" w:rsidRDefault="00CD40AB" w:rsidP="00DA485C">
      <w:pPr>
        <w:rPr>
          <w:rFonts w:cstheme="minorHAnsi"/>
          <w:sz w:val="24"/>
          <w:szCs w:val="24"/>
        </w:rPr>
      </w:pPr>
      <w:r>
        <w:rPr>
          <w:rFonts w:cstheme="minorHAnsi"/>
          <w:sz w:val="24"/>
          <w:szCs w:val="24"/>
        </w:rPr>
        <w:t xml:space="preserve">Carrie then went over urban sprawl with the Board. </w:t>
      </w:r>
      <w:r w:rsidR="00562CDC">
        <w:rPr>
          <w:rFonts w:cstheme="minorHAnsi"/>
          <w:sz w:val="24"/>
          <w:szCs w:val="24"/>
        </w:rPr>
        <w:t xml:space="preserve">She used the example of </w:t>
      </w:r>
      <w:r w:rsidR="009C7E1A">
        <w:rPr>
          <w:rFonts w:cstheme="minorHAnsi"/>
          <w:sz w:val="24"/>
          <w:szCs w:val="24"/>
        </w:rPr>
        <w:t>farmland</w:t>
      </w:r>
      <w:r w:rsidR="00562CDC">
        <w:rPr>
          <w:rFonts w:cstheme="minorHAnsi"/>
          <w:sz w:val="24"/>
          <w:szCs w:val="24"/>
        </w:rPr>
        <w:t xml:space="preserve"> being sold to developers, and how the process works with the instillation of roads and neighborhoods – a typical example of land-use progression. In order to counter and combat urban sprawl, Carrie said that the a</w:t>
      </w:r>
      <w:r w:rsidR="007C5B8A">
        <w:rPr>
          <w:rFonts w:cstheme="minorHAnsi"/>
          <w:sz w:val="24"/>
          <w:szCs w:val="24"/>
        </w:rPr>
        <w:t xml:space="preserve">im </w:t>
      </w:r>
      <w:r w:rsidR="00562CDC">
        <w:rPr>
          <w:rFonts w:cstheme="minorHAnsi"/>
          <w:sz w:val="24"/>
          <w:szCs w:val="24"/>
        </w:rPr>
        <w:t xml:space="preserve">is </w:t>
      </w:r>
      <w:r w:rsidR="007C5B8A">
        <w:rPr>
          <w:rFonts w:cstheme="minorHAnsi"/>
          <w:sz w:val="24"/>
          <w:szCs w:val="24"/>
        </w:rPr>
        <w:t>to be more market driven</w:t>
      </w:r>
      <w:r w:rsidR="00562CDC">
        <w:rPr>
          <w:rFonts w:cstheme="minorHAnsi"/>
          <w:sz w:val="24"/>
          <w:szCs w:val="24"/>
        </w:rPr>
        <w:t xml:space="preserve">, and to let the market </w:t>
      </w:r>
      <w:r w:rsidR="007C5B8A">
        <w:rPr>
          <w:rFonts w:cstheme="minorHAnsi"/>
          <w:sz w:val="24"/>
          <w:szCs w:val="24"/>
        </w:rPr>
        <w:t xml:space="preserve">determine </w:t>
      </w:r>
      <w:r w:rsidR="00562CDC">
        <w:rPr>
          <w:rFonts w:cstheme="minorHAnsi"/>
          <w:sz w:val="24"/>
          <w:szCs w:val="24"/>
        </w:rPr>
        <w:t>density</w:t>
      </w:r>
      <w:r w:rsidR="007C5B8A">
        <w:rPr>
          <w:rFonts w:cstheme="minorHAnsi"/>
          <w:sz w:val="24"/>
          <w:szCs w:val="24"/>
        </w:rPr>
        <w:t>.</w:t>
      </w:r>
      <w:r w:rsidR="00AA4E0A">
        <w:rPr>
          <w:rFonts w:cstheme="minorHAnsi"/>
          <w:sz w:val="24"/>
          <w:szCs w:val="24"/>
        </w:rPr>
        <w:t xml:space="preserve"> </w:t>
      </w:r>
    </w:p>
    <w:p w:rsidR="00AA4E0A" w:rsidRDefault="00562CDC" w:rsidP="00DA485C">
      <w:pPr>
        <w:rPr>
          <w:rFonts w:cstheme="minorHAnsi"/>
          <w:sz w:val="24"/>
          <w:szCs w:val="24"/>
        </w:rPr>
      </w:pPr>
      <w:r>
        <w:rPr>
          <w:rFonts w:cstheme="minorHAnsi"/>
          <w:sz w:val="24"/>
          <w:szCs w:val="24"/>
        </w:rPr>
        <w:t xml:space="preserve">Paul Ksieniewicz made the statement that he </w:t>
      </w:r>
      <w:r w:rsidR="00AA4E0A">
        <w:rPr>
          <w:rFonts w:cstheme="minorHAnsi"/>
          <w:sz w:val="24"/>
          <w:szCs w:val="24"/>
        </w:rPr>
        <w:t>was</w:t>
      </w:r>
      <w:r>
        <w:rPr>
          <w:rFonts w:cstheme="minorHAnsi"/>
          <w:sz w:val="24"/>
          <w:szCs w:val="24"/>
        </w:rPr>
        <w:t xml:space="preserve"> initially </w:t>
      </w:r>
      <w:r w:rsidR="00AA4E0A">
        <w:rPr>
          <w:rFonts w:cstheme="minorHAnsi"/>
          <w:sz w:val="24"/>
          <w:szCs w:val="24"/>
        </w:rPr>
        <w:t>opposed to</w:t>
      </w:r>
      <w:r>
        <w:rPr>
          <w:rFonts w:cstheme="minorHAnsi"/>
          <w:sz w:val="24"/>
          <w:szCs w:val="24"/>
        </w:rPr>
        <w:t xml:space="preserve"> </w:t>
      </w:r>
      <w:r w:rsidR="00AA4E0A">
        <w:rPr>
          <w:rFonts w:cstheme="minorHAnsi"/>
          <w:sz w:val="24"/>
          <w:szCs w:val="24"/>
        </w:rPr>
        <w:t>changing the lot size</w:t>
      </w:r>
      <w:r>
        <w:rPr>
          <w:rFonts w:cstheme="minorHAnsi"/>
          <w:sz w:val="24"/>
          <w:szCs w:val="24"/>
        </w:rPr>
        <w:t xml:space="preserve"> requirement</w:t>
      </w:r>
      <w:r w:rsidR="00AA4E0A">
        <w:rPr>
          <w:rFonts w:cstheme="minorHAnsi"/>
          <w:sz w:val="24"/>
          <w:szCs w:val="24"/>
        </w:rPr>
        <w:t>, but can see now that density has some advantages where wat</w:t>
      </w:r>
      <w:r>
        <w:rPr>
          <w:rFonts w:cstheme="minorHAnsi"/>
          <w:sz w:val="24"/>
          <w:szCs w:val="24"/>
        </w:rPr>
        <w:t xml:space="preserve">er and sewer are concerned. He confirmed that he was </w:t>
      </w:r>
      <w:r w:rsidR="00AA4E0A">
        <w:rPr>
          <w:rFonts w:cstheme="minorHAnsi"/>
          <w:sz w:val="24"/>
          <w:szCs w:val="24"/>
        </w:rPr>
        <w:t>dropping</w:t>
      </w:r>
      <w:r>
        <w:rPr>
          <w:rFonts w:cstheme="minorHAnsi"/>
          <w:sz w:val="24"/>
          <w:szCs w:val="24"/>
        </w:rPr>
        <w:t xml:space="preserve"> his</w:t>
      </w:r>
      <w:r w:rsidR="00AA4E0A">
        <w:rPr>
          <w:rFonts w:cstheme="minorHAnsi"/>
          <w:sz w:val="24"/>
          <w:szCs w:val="24"/>
        </w:rPr>
        <w:t xml:space="preserve"> o</w:t>
      </w:r>
      <w:r>
        <w:rPr>
          <w:rFonts w:cstheme="minorHAnsi"/>
          <w:sz w:val="24"/>
          <w:szCs w:val="24"/>
        </w:rPr>
        <w:t xml:space="preserve">pposition </w:t>
      </w:r>
      <w:r w:rsidR="00AA4E0A">
        <w:rPr>
          <w:rFonts w:cstheme="minorHAnsi"/>
          <w:sz w:val="24"/>
          <w:szCs w:val="24"/>
        </w:rPr>
        <w:t>in favor of density average.</w:t>
      </w:r>
    </w:p>
    <w:p w:rsidR="00AA4E0A" w:rsidRDefault="00F77F40" w:rsidP="00DA485C">
      <w:pPr>
        <w:rPr>
          <w:rFonts w:cstheme="minorHAnsi"/>
          <w:sz w:val="24"/>
          <w:szCs w:val="24"/>
        </w:rPr>
      </w:pPr>
      <w:r>
        <w:rPr>
          <w:rFonts w:cstheme="minorHAnsi"/>
          <w:sz w:val="24"/>
          <w:szCs w:val="24"/>
        </w:rPr>
        <w:t>Julie Talbert asked if the new LUP will help drive sales.</w:t>
      </w:r>
    </w:p>
    <w:p w:rsidR="00AA4E0A" w:rsidRDefault="00F77F40" w:rsidP="00DA485C">
      <w:pPr>
        <w:rPr>
          <w:rFonts w:cstheme="minorHAnsi"/>
          <w:sz w:val="24"/>
          <w:szCs w:val="24"/>
        </w:rPr>
      </w:pPr>
      <w:r>
        <w:rPr>
          <w:rFonts w:cstheme="minorHAnsi"/>
          <w:sz w:val="24"/>
          <w:szCs w:val="24"/>
        </w:rPr>
        <w:t>Carrie answered that the goal isn’t to develop everything, and that the market will determine the growth of business. That the new plan is a framework to guide the growth and provide flexible options for developers.</w:t>
      </w:r>
    </w:p>
    <w:p w:rsidR="00AA4E0A" w:rsidRDefault="00F77F40" w:rsidP="00DA485C">
      <w:pPr>
        <w:rPr>
          <w:rFonts w:cstheme="minorHAnsi"/>
          <w:sz w:val="24"/>
          <w:szCs w:val="24"/>
        </w:rPr>
      </w:pPr>
      <w:r>
        <w:rPr>
          <w:rFonts w:cstheme="minorHAnsi"/>
          <w:sz w:val="24"/>
          <w:szCs w:val="24"/>
        </w:rPr>
        <w:t xml:space="preserve">Eric followed Carrie’s reply by saying that there are two primary objectives with the LUP: To identify and create </w:t>
      </w:r>
      <w:r w:rsidR="00AF592B">
        <w:rPr>
          <w:rFonts w:cstheme="minorHAnsi"/>
          <w:sz w:val="24"/>
          <w:szCs w:val="24"/>
        </w:rPr>
        <w:t>target growth ar</w:t>
      </w:r>
      <w:r>
        <w:rPr>
          <w:rFonts w:cstheme="minorHAnsi"/>
          <w:sz w:val="24"/>
          <w:szCs w:val="24"/>
        </w:rPr>
        <w:t xml:space="preserve">eas help </w:t>
      </w:r>
      <w:r w:rsidR="00AF592B">
        <w:rPr>
          <w:rFonts w:cstheme="minorHAnsi"/>
          <w:sz w:val="24"/>
          <w:szCs w:val="24"/>
        </w:rPr>
        <w:t>developer</w:t>
      </w:r>
      <w:r>
        <w:rPr>
          <w:rFonts w:cstheme="minorHAnsi"/>
          <w:sz w:val="24"/>
          <w:szCs w:val="24"/>
        </w:rPr>
        <w:t>s</w:t>
      </w:r>
      <w:r w:rsidR="00AF592B">
        <w:rPr>
          <w:rFonts w:cstheme="minorHAnsi"/>
          <w:sz w:val="24"/>
          <w:szCs w:val="24"/>
        </w:rPr>
        <w:t xml:space="preserve"> go </w:t>
      </w:r>
      <w:r>
        <w:rPr>
          <w:rFonts w:cstheme="minorHAnsi"/>
          <w:sz w:val="24"/>
          <w:szCs w:val="24"/>
        </w:rPr>
        <w:t xml:space="preserve">a </w:t>
      </w:r>
      <w:r w:rsidR="00AF592B">
        <w:rPr>
          <w:rFonts w:cstheme="minorHAnsi"/>
          <w:sz w:val="24"/>
          <w:szCs w:val="24"/>
        </w:rPr>
        <w:t xml:space="preserve">step further with </w:t>
      </w:r>
      <w:r>
        <w:rPr>
          <w:rFonts w:cstheme="minorHAnsi"/>
          <w:sz w:val="24"/>
          <w:szCs w:val="24"/>
        </w:rPr>
        <w:t xml:space="preserve">by giving them </w:t>
      </w:r>
      <w:r w:rsidR="00AF592B">
        <w:rPr>
          <w:rFonts w:cstheme="minorHAnsi"/>
          <w:sz w:val="24"/>
          <w:szCs w:val="24"/>
        </w:rPr>
        <w:t>various types of housing</w:t>
      </w:r>
      <w:r>
        <w:rPr>
          <w:rFonts w:cstheme="minorHAnsi"/>
          <w:sz w:val="24"/>
          <w:szCs w:val="24"/>
        </w:rPr>
        <w:t xml:space="preserve"> flexibility</w:t>
      </w:r>
      <w:r w:rsidR="00AF592B">
        <w:rPr>
          <w:rFonts w:cstheme="minorHAnsi"/>
          <w:sz w:val="24"/>
          <w:szCs w:val="24"/>
        </w:rPr>
        <w:t>.</w:t>
      </w:r>
      <w:r>
        <w:rPr>
          <w:rFonts w:cstheme="minorHAnsi"/>
          <w:sz w:val="24"/>
          <w:szCs w:val="24"/>
        </w:rPr>
        <w:t xml:space="preserve"> The variety in housing and diversity is where you see communities come alive.</w:t>
      </w:r>
    </w:p>
    <w:p w:rsidR="00AF592B" w:rsidRDefault="002159AC" w:rsidP="00DA485C">
      <w:pPr>
        <w:rPr>
          <w:rFonts w:cstheme="minorHAnsi"/>
          <w:sz w:val="24"/>
          <w:szCs w:val="24"/>
        </w:rPr>
      </w:pPr>
      <w:r>
        <w:rPr>
          <w:rFonts w:cstheme="minorHAnsi"/>
          <w:sz w:val="24"/>
          <w:szCs w:val="24"/>
        </w:rPr>
        <w:t>Philip Stone asked if w</w:t>
      </w:r>
      <w:r w:rsidR="00204395">
        <w:rPr>
          <w:rFonts w:cstheme="minorHAnsi"/>
          <w:sz w:val="24"/>
          <w:szCs w:val="24"/>
        </w:rPr>
        <w:t>ater and s</w:t>
      </w:r>
      <w:r>
        <w:rPr>
          <w:rFonts w:cstheme="minorHAnsi"/>
          <w:sz w:val="24"/>
          <w:szCs w:val="24"/>
        </w:rPr>
        <w:t xml:space="preserve">ewer are </w:t>
      </w:r>
      <w:r w:rsidR="00204395">
        <w:rPr>
          <w:rFonts w:cstheme="minorHAnsi"/>
          <w:sz w:val="24"/>
          <w:szCs w:val="24"/>
        </w:rPr>
        <w:t>dependent on</w:t>
      </w:r>
      <w:r>
        <w:rPr>
          <w:rFonts w:cstheme="minorHAnsi"/>
          <w:sz w:val="24"/>
          <w:szCs w:val="24"/>
        </w:rPr>
        <w:t xml:space="preserve"> the plan. If the plan is adopted, how will Rockingham County address infrastructure that may not already be in the yellow and orange nodes?</w:t>
      </w:r>
    </w:p>
    <w:p w:rsidR="00204395" w:rsidRDefault="002159AC" w:rsidP="00DA485C">
      <w:pPr>
        <w:rPr>
          <w:rFonts w:cstheme="minorHAnsi"/>
          <w:sz w:val="24"/>
          <w:szCs w:val="24"/>
        </w:rPr>
      </w:pPr>
      <w:r>
        <w:rPr>
          <w:rFonts w:cstheme="minorHAnsi"/>
          <w:sz w:val="24"/>
          <w:szCs w:val="24"/>
        </w:rPr>
        <w:t xml:space="preserve">Carrie answered that </w:t>
      </w:r>
      <w:r w:rsidR="00204395">
        <w:rPr>
          <w:rFonts w:cstheme="minorHAnsi"/>
          <w:sz w:val="24"/>
          <w:szCs w:val="24"/>
        </w:rPr>
        <w:t xml:space="preserve">we </w:t>
      </w:r>
      <w:r>
        <w:rPr>
          <w:rFonts w:cstheme="minorHAnsi"/>
          <w:sz w:val="24"/>
          <w:szCs w:val="24"/>
        </w:rPr>
        <w:t xml:space="preserve">will </w:t>
      </w:r>
      <w:r w:rsidR="00204395">
        <w:rPr>
          <w:rFonts w:cstheme="minorHAnsi"/>
          <w:sz w:val="24"/>
          <w:szCs w:val="24"/>
        </w:rPr>
        <w:t>give</w:t>
      </w:r>
      <w:r>
        <w:rPr>
          <w:rFonts w:cstheme="minorHAnsi"/>
          <w:sz w:val="24"/>
          <w:szCs w:val="24"/>
        </w:rPr>
        <w:t xml:space="preserve"> the developer</w:t>
      </w:r>
      <w:r w:rsidR="00204395">
        <w:rPr>
          <w:rFonts w:cstheme="minorHAnsi"/>
          <w:sz w:val="24"/>
          <w:szCs w:val="24"/>
        </w:rPr>
        <w:t xml:space="preserve"> </w:t>
      </w:r>
      <w:r>
        <w:rPr>
          <w:rFonts w:cstheme="minorHAnsi"/>
          <w:sz w:val="24"/>
          <w:szCs w:val="24"/>
        </w:rPr>
        <w:t xml:space="preserve">the opportunity to explain the </w:t>
      </w:r>
      <w:r w:rsidR="00204395">
        <w:rPr>
          <w:rFonts w:cstheme="minorHAnsi"/>
          <w:sz w:val="24"/>
          <w:szCs w:val="24"/>
        </w:rPr>
        <w:t>gain of being outside the</w:t>
      </w:r>
      <w:r>
        <w:rPr>
          <w:rFonts w:cstheme="minorHAnsi"/>
          <w:sz w:val="24"/>
          <w:szCs w:val="24"/>
        </w:rPr>
        <w:t xml:space="preserve"> node</w:t>
      </w:r>
      <w:r w:rsidR="00204395">
        <w:rPr>
          <w:rFonts w:cstheme="minorHAnsi"/>
          <w:sz w:val="24"/>
          <w:szCs w:val="24"/>
        </w:rPr>
        <w:t xml:space="preserve"> area. If a </w:t>
      </w:r>
      <w:r>
        <w:rPr>
          <w:rFonts w:cstheme="minorHAnsi"/>
          <w:sz w:val="24"/>
          <w:szCs w:val="24"/>
        </w:rPr>
        <w:t>property</w:t>
      </w:r>
      <w:r w:rsidR="00204395">
        <w:rPr>
          <w:rFonts w:cstheme="minorHAnsi"/>
          <w:sz w:val="24"/>
          <w:szCs w:val="24"/>
        </w:rPr>
        <w:t xml:space="preserve"> is far from that area and someone wants to build, we will </w:t>
      </w:r>
      <w:r w:rsidR="00204395">
        <w:rPr>
          <w:rFonts w:cstheme="minorHAnsi"/>
          <w:sz w:val="24"/>
          <w:szCs w:val="24"/>
        </w:rPr>
        <w:lastRenderedPageBreak/>
        <w:t xml:space="preserve">run it through </w:t>
      </w:r>
      <w:r>
        <w:rPr>
          <w:rFonts w:cstheme="minorHAnsi"/>
          <w:sz w:val="24"/>
          <w:szCs w:val="24"/>
        </w:rPr>
        <w:t>the numbers to determine the return on investment, but more than likely we wouldn’t agree to let it be done.</w:t>
      </w:r>
    </w:p>
    <w:p w:rsidR="00204395" w:rsidRDefault="002159AC" w:rsidP="00DA485C">
      <w:pPr>
        <w:rPr>
          <w:rFonts w:cstheme="minorHAnsi"/>
          <w:sz w:val="24"/>
          <w:szCs w:val="24"/>
        </w:rPr>
      </w:pPr>
      <w:r>
        <w:rPr>
          <w:rFonts w:cstheme="minorHAnsi"/>
          <w:sz w:val="24"/>
          <w:szCs w:val="24"/>
        </w:rPr>
        <w:t>Eric:</w:t>
      </w:r>
      <w:r w:rsidR="00204395">
        <w:rPr>
          <w:rFonts w:cstheme="minorHAnsi"/>
          <w:sz w:val="24"/>
          <w:szCs w:val="24"/>
        </w:rPr>
        <w:t xml:space="preserve"> We a</w:t>
      </w:r>
      <w:r>
        <w:rPr>
          <w:rFonts w:cstheme="minorHAnsi"/>
          <w:sz w:val="24"/>
          <w:szCs w:val="24"/>
        </w:rPr>
        <w:t>re not assuming there is going to be water and sewer at</w:t>
      </w:r>
      <w:r w:rsidR="00204395">
        <w:rPr>
          <w:rFonts w:cstheme="minorHAnsi"/>
          <w:sz w:val="24"/>
          <w:szCs w:val="24"/>
        </w:rPr>
        <w:t xml:space="preserve"> the nodes.</w:t>
      </w:r>
      <w:r w:rsidR="008C01CA">
        <w:rPr>
          <w:rFonts w:cstheme="minorHAnsi"/>
          <w:sz w:val="24"/>
          <w:szCs w:val="24"/>
        </w:rPr>
        <w:t xml:space="preserve"> </w:t>
      </w:r>
      <w:r>
        <w:rPr>
          <w:rFonts w:cstheme="minorHAnsi"/>
          <w:sz w:val="24"/>
          <w:szCs w:val="24"/>
        </w:rPr>
        <w:t xml:space="preserve">There are other possibilities, like that of a </w:t>
      </w:r>
      <w:r w:rsidR="008C01CA">
        <w:rPr>
          <w:rFonts w:cstheme="minorHAnsi"/>
          <w:sz w:val="24"/>
          <w:szCs w:val="24"/>
        </w:rPr>
        <w:t>mast</w:t>
      </w:r>
      <w:r>
        <w:rPr>
          <w:rFonts w:cstheme="minorHAnsi"/>
          <w:sz w:val="24"/>
          <w:szCs w:val="24"/>
        </w:rPr>
        <w:t>er well or shared septic system</w:t>
      </w:r>
      <w:r w:rsidR="008C01CA">
        <w:rPr>
          <w:rFonts w:cstheme="minorHAnsi"/>
          <w:sz w:val="24"/>
          <w:szCs w:val="24"/>
        </w:rPr>
        <w:t>.</w:t>
      </w:r>
    </w:p>
    <w:p w:rsidR="008C01CA" w:rsidRDefault="005907E7" w:rsidP="00DA485C">
      <w:pPr>
        <w:rPr>
          <w:rFonts w:cstheme="minorHAnsi"/>
          <w:sz w:val="24"/>
          <w:szCs w:val="24"/>
        </w:rPr>
      </w:pPr>
      <w:r>
        <w:rPr>
          <w:rFonts w:cstheme="minorHAnsi"/>
          <w:sz w:val="24"/>
          <w:szCs w:val="24"/>
        </w:rPr>
        <w:t>Paul Ksieniewicz</w:t>
      </w:r>
      <w:r w:rsidR="008C01CA">
        <w:rPr>
          <w:rFonts w:cstheme="minorHAnsi"/>
          <w:sz w:val="24"/>
          <w:szCs w:val="24"/>
        </w:rPr>
        <w:t xml:space="preserve">: </w:t>
      </w:r>
      <w:r>
        <w:rPr>
          <w:rFonts w:cstheme="minorHAnsi"/>
          <w:sz w:val="24"/>
          <w:szCs w:val="24"/>
        </w:rPr>
        <w:t xml:space="preserve">Are there </w:t>
      </w:r>
      <w:r w:rsidR="008C01CA">
        <w:rPr>
          <w:rFonts w:cstheme="minorHAnsi"/>
          <w:sz w:val="24"/>
          <w:szCs w:val="24"/>
        </w:rPr>
        <w:t>any ot</w:t>
      </w:r>
      <w:r>
        <w:rPr>
          <w:rFonts w:cstheme="minorHAnsi"/>
          <w:sz w:val="24"/>
          <w:szCs w:val="24"/>
        </w:rPr>
        <w:t>her questions for Eric or Carrie?</w:t>
      </w:r>
    </w:p>
    <w:p w:rsidR="008C01CA" w:rsidRDefault="005907E7" w:rsidP="00DA485C">
      <w:pPr>
        <w:rPr>
          <w:rFonts w:cstheme="minorHAnsi"/>
          <w:sz w:val="24"/>
          <w:szCs w:val="24"/>
        </w:rPr>
      </w:pPr>
      <w:r>
        <w:rPr>
          <w:rFonts w:cstheme="minorHAnsi"/>
          <w:sz w:val="24"/>
          <w:szCs w:val="24"/>
        </w:rPr>
        <w:t>Julie Talbert asked if the plan is adopted, will it</w:t>
      </w:r>
      <w:r w:rsidR="008C01CA">
        <w:rPr>
          <w:rFonts w:cstheme="minorHAnsi"/>
          <w:sz w:val="24"/>
          <w:szCs w:val="24"/>
        </w:rPr>
        <w:t xml:space="preserve"> have any impact on the plan</w:t>
      </w:r>
      <w:r>
        <w:rPr>
          <w:rFonts w:cstheme="minorHAnsi"/>
          <w:sz w:val="24"/>
          <w:szCs w:val="24"/>
        </w:rPr>
        <w:t>s</w:t>
      </w:r>
      <w:r w:rsidR="008C01CA">
        <w:rPr>
          <w:rFonts w:cstheme="minorHAnsi"/>
          <w:sz w:val="24"/>
          <w:szCs w:val="24"/>
        </w:rPr>
        <w:t xml:space="preserve"> alread</w:t>
      </w:r>
      <w:r>
        <w:rPr>
          <w:rFonts w:cstheme="minorHAnsi"/>
          <w:sz w:val="24"/>
          <w:szCs w:val="24"/>
        </w:rPr>
        <w:t>y in development, referring to Collybrooke.</w:t>
      </w:r>
    </w:p>
    <w:p w:rsidR="008C01CA" w:rsidRDefault="005907E7" w:rsidP="00DA485C">
      <w:pPr>
        <w:rPr>
          <w:rFonts w:cstheme="minorHAnsi"/>
          <w:sz w:val="24"/>
          <w:szCs w:val="24"/>
        </w:rPr>
      </w:pPr>
      <w:r>
        <w:rPr>
          <w:rFonts w:cstheme="minorHAnsi"/>
          <w:sz w:val="24"/>
          <w:szCs w:val="24"/>
        </w:rPr>
        <w:t>Paul Ksieniewicz said that Co</w:t>
      </w:r>
      <w:r w:rsidR="008C01CA">
        <w:rPr>
          <w:rFonts w:cstheme="minorHAnsi"/>
          <w:sz w:val="24"/>
          <w:szCs w:val="24"/>
        </w:rPr>
        <w:t>llybroo</w:t>
      </w:r>
      <w:r>
        <w:rPr>
          <w:rFonts w:cstheme="minorHAnsi"/>
          <w:sz w:val="24"/>
          <w:szCs w:val="24"/>
        </w:rPr>
        <w:t>ke is currently in hands of TRC and will not be affected.</w:t>
      </w:r>
    </w:p>
    <w:p w:rsidR="008C01CA" w:rsidRDefault="008163E6" w:rsidP="00DA485C">
      <w:pPr>
        <w:rPr>
          <w:rFonts w:cstheme="minorHAnsi"/>
          <w:sz w:val="24"/>
          <w:szCs w:val="24"/>
        </w:rPr>
      </w:pPr>
      <w:r>
        <w:rPr>
          <w:rFonts w:cstheme="minorHAnsi"/>
          <w:sz w:val="24"/>
          <w:szCs w:val="24"/>
        </w:rPr>
        <w:t>Julie Talbert: W</w:t>
      </w:r>
      <w:r w:rsidR="008C01CA">
        <w:rPr>
          <w:rFonts w:cstheme="minorHAnsi"/>
          <w:sz w:val="24"/>
          <w:szCs w:val="24"/>
        </w:rPr>
        <w:t>hat does</w:t>
      </w:r>
      <w:r>
        <w:rPr>
          <w:rFonts w:cstheme="minorHAnsi"/>
          <w:sz w:val="24"/>
          <w:szCs w:val="24"/>
        </w:rPr>
        <w:t xml:space="preserve"> the</w:t>
      </w:r>
      <w:r w:rsidR="008C01CA">
        <w:rPr>
          <w:rFonts w:cstheme="minorHAnsi"/>
          <w:sz w:val="24"/>
          <w:szCs w:val="24"/>
        </w:rPr>
        <w:t xml:space="preserve"> plan do for people who </w:t>
      </w:r>
      <w:r>
        <w:rPr>
          <w:rFonts w:cstheme="minorHAnsi"/>
          <w:sz w:val="24"/>
          <w:szCs w:val="24"/>
        </w:rPr>
        <w:t>want to sell their family farm?</w:t>
      </w:r>
    </w:p>
    <w:p w:rsidR="008C01CA" w:rsidRDefault="00FA0DC1" w:rsidP="00DA485C">
      <w:pPr>
        <w:rPr>
          <w:rFonts w:cstheme="minorHAnsi"/>
          <w:sz w:val="24"/>
          <w:szCs w:val="24"/>
        </w:rPr>
      </w:pPr>
      <w:r>
        <w:rPr>
          <w:rFonts w:cstheme="minorHAnsi"/>
          <w:sz w:val="24"/>
          <w:szCs w:val="24"/>
        </w:rPr>
        <w:t>Eric: This is where</w:t>
      </w:r>
      <w:r w:rsidR="00FC3EB0">
        <w:rPr>
          <w:rFonts w:cstheme="minorHAnsi"/>
          <w:sz w:val="24"/>
          <w:szCs w:val="24"/>
        </w:rPr>
        <w:t xml:space="preserve"> the density average comes into play. That family farm will be moved into a density </w:t>
      </w:r>
      <w:r>
        <w:rPr>
          <w:rFonts w:cstheme="minorHAnsi"/>
          <w:sz w:val="24"/>
          <w:szCs w:val="24"/>
        </w:rPr>
        <w:t>average,</w:t>
      </w:r>
      <w:r w:rsidR="00FC3EB0">
        <w:rPr>
          <w:rFonts w:cstheme="minorHAnsi"/>
          <w:sz w:val="24"/>
          <w:szCs w:val="24"/>
        </w:rPr>
        <w:t xml:space="preserve"> where lots can be smaller and development clustered.</w:t>
      </w:r>
    </w:p>
    <w:p w:rsidR="00FC3EB0" w:rsidRDefault="00FA0DC1" w:rsidP="00DA485C">
      <w:pPr>
        <w:rPr>
          <w:rFonts w:cstheme="minorHAnsi"/>
          <w:sz w:val="24"/>
          <w:szCs w:val="24"/>
        </w:rPr>
      </w:pPr>
      <w:r>
        <w:rPr>
          <w:rFonts w:cstheme="minorHAnsi"/>
          <w:sz w:val="24"/>
          <w:szCs w:val="24"/>
        </w:rPr>
        <w:t>Carrie: A</w:t>
      </w:r>
      <w:r w:rsidR="00FC3EB0">
        <w:rPr>
          <w:rFonts w:cstheme="minorHAnsi"/>
          <w:sz w:val="24"/>
          <w:szCs w:val="24"/>
        </w:rPr>
        <w:t>nd that may or may not be able to be done depending on soils, water, etc. Again, this is how we encourage you to develop.</w:t>
      </w:r>
    </w:p>
    <w:p w:rsidR="00FC3EB0" w:rsidRDefault="00FA0DC1" w:rsidP="00DA485C">
      <w:pPr>
        <w:rPr>
          <w:rFonts w:cstheme="minorHAnsi"/>
          <w:sz w:val="24"/>
          <w:szCs w:val="24"/>
        </w:rPr>
      </w:pPr>
      <w:r>
        <w:rPr>
          <w:rFonts w:cstheme="minorHAnsi"/>
          <w:sz w:val="24"/>
          <w:szCs w:val="24"/>
        </w:rPr>
        <w:t xml:space="preserve">Philip Stone: Some areas of </w:t>
      </w:r>
      <w:r w:rsidR="00FC3EB0">
        <w:rPr>
          <w:rFonts w:cstheme="minorHAnsi"/>
          <w:sz w:val="24"/>
          <w:szCs w:val="24"/>
        </w:rPr>
        <w:t xml:space="preserve">lands may not be </w:t>
      </w:r>
      <w:r>
        <w:rPr>
          <w:rFonts w:cstheme="minorHAnsi"/>
          <w:sz w:val="24"/>
          <w:szCs w:val="24"/>
        </w:rPr>
        <w:t>developable</w:t>
      </w:r>
      <w:r w:rsidR="00FC3EB0">
        <w:rPr>
          <w:rFonts w:cstheme="minorHAnsi"/>
          <w:sz w:val="24"/>
          <w:szCs w:val="24"/>
        </w:rPr>
        <w:t xml:space="preserve"> on </w:t>
      </w:r>
      <w:r>
        <w:rPr>
          <w:rFonts w:cstheme="minorHAnsi"/>
          <w:sz w:val="24"/>
          <w:szCs w:val="24"/>
        </w:rPr>
        <w:t xml:space="preserve">certain </w:t>
      </w:r>
      <w:r w:rsidR="00FC3EB0">
        <w:rPr>
          <w:rFonts w:cstheme="minorHAnsi"/>
          <w:sz w:val="24"/>
          <w:szCs w:val="24"/>
        </w:rPr>
        <w:t>lots, so clustering would work well.</w:t>
      </w:r>
    </w:p>
    <w:p w:rsidR="00FC3EB0" w:rsidRDefault="00FA0DC1" w:rsidP="00DA485C">
      <w:pPr>
        <w:rPr>
          <w:rFonts w:cstheme="minorHAnsi"/>
          <w:sz w:val="24"/>
          <w:szCs w:val="24"/>
        </w:rPr>
      </w:pPr>
      <w:r>
        <w:rPr>
          <w:rFonts w:cstheme="minorHAnsi"/>
          <w:sz w:val="24"/>
          <w:szCs w:val="24"/>
        </w:rPr>
        <w:t>Eric: L</w:t>
      </w:r>
      <w:r w:rsidR="00FC3EB0">
        <w:rPr>
          <w:rFonts w:cstheme="minorHAnsi"/>
          <w:sz w:val="24"/>
          <w:szCs w:val="24"/>
        </w:rPr>
        <w:t xml:space="preserve">arge lots and cluster lots. </w:t>
      </w:r>
      <w:r>
        <w:rPr>
          <w:rFonts w:cstheme="minorHAnsi"/>
          <w:sz w:val="24"/>
          <w:szCs w:val="24"/>
        </w:rPr>
        <w:t>Flexibility</w:t>
      </w:r>
      <w:r w:rsidR="00FC3EB0">
        <w:rPr>
          <w:rFonts w:cstheme="minorHAnsi"/>
          <w:sz w:val="24"/>
          <w:szCs w:val="24"/>
        </w:rPr>
        <w:t xml:space="preserve"> allows for more.</w:t>
      </w:r>
    </w:p>
    <w:p w:rsidR="009F6808" w:rsidRDefault="00350019" w:rsidP="00DA485C">
      <w:pPr>
        <w:rPr>
          <w:rFonts w:cstheme="minorHAnsi"/>
          <w:sz w:val="24"/>
          <w:szCs w:val="24"/>
        </w:rPr>
      </w:pPr>
      <w:r>
        <w:rPr>
          <w:rFonts w:cstheme="minorHAnsi"/>
          <w:sz w:val="24"/>
          <w:szCs w:val="24"/>
        </w:rPr>
        <w:t>Carrie: I</w:t>
      </w:r>
      <w:r w:rsidR="00755C89">
        <w:rPr>
          <w:rFonts w:cstheme="minorHAnsi"/>
          <w:sz w:val="24"/>
          <w:szCs w:val="24"/>
        </w:rPr>
        <w:t>t turns out that clustering home</w:t>
      </w:r>
      <w:r>
        <w:rPr>
          <w:rFonts w:cstheme="minorHAnsi"/>
          <w:sz w:val="24"/>
          <w:szCs w:val="24"/>
        </w:rPr>
        <w:t xml:space="preserve">s and leaving areas open </w:t>
      </w:r>
      <w:r w:rsidR="00755C89">
        <w:rPr>
          <w:rFonts w:cstheme="minorHAnsi"/>
          <w:sz w:val="24"/>
          <w:szCs w:val="24"/>
        </w:rPr>
        <w:t xml:space="preserve">does incur much lower </w:t>
      </w:r>
      <w:r>
        <w:rPr>
          <w:rFonts w:cstheme="minorHAnsi"/>
          <w:sz w:val="24"/>
          <w:szCs w:val="24"/>
        </w:rPr>
        <w:t>development</w:t>
      </w:r>
      <w:r w:rsidR="00755C89">
        <w:rPr>
          <w:rFonts w:cstheme="minorHAnsi"/>
          <w:sz w:val="24"/>
          <w:szCs w:val="24"/>
        </w:rPr>
        <w:t xml:space="preserve"> costs – less roads, smaller cleared areas, less environmental areas that have to be dealt with.</w:t>
      </w:r>
    </w:p>
    <w:p w:rsidR="00F564FE" w:rsidRDefault="002159AC" w:rsidP="00DA485C">
      <w:pPr>
        <w:rPr>
          <w:rFonts w:cstheme="minorHAnsi"/>
          <w:sz w:val="24"/>
          <w:szCs w:val="24"/>
        </w:rPr>
      </w:pPr>
      <w:r>
        <w:rPr>
          <w:rFonts w:cstheme="minorHAnsi"/>
          <w:sz w:val="24"/>
          <w:szCs w:val="24"/>
        </w:rPr>
        <w:t>Paul Ksieniewicz</w:t>
      </w:r>
      <w:r w:rsidR="00F564FE">
        <w:rPr>
          <w:rFonts w:cstheme="minorHAnsi"/>
          <w:sz w:val="24"/>
          <w:szCs w:val="24"/>
        </w:rPr>
        <w:t>: Questions?</w:t>
      </w:r>
      <w:r>
        <w:rPr>
          <w:rFonts w:cstheme="minorHAnsi"/>
          <w:sz w:val="24"/>
          <w:szCs w:val="24"/>
        </w:rPr>
        <w:t xml:space="preserve"> There were none.  He asked if they would consider a motion.</w:t>
      </w:r>
      <w:r w:rsidR="00F564FE">
        <w:rPr>
          <w:rFonts w:cstheme="minorHAnsi"/>
          <w:sz w:val="24"/>
          <w:szCs w:val="24"/>
        </w:rPr>
        <w:t xml:space="preserve"> J</w:t>
      </w:r>
      <w:r>
        <w:rPr>
          <w:rFonts w:cstheme="minorHAnsi"/>
          <w:sz w:val="24"/>
          <w:szCs w:val="24"/>
        </w:rPr>
        <w:t xml:space="preserve">ulie </w:t>
      </w:r>
      <w:r w:rsidR="00F564FE">
        <w:rPr>
          <w:rFonts w:cstheme="minorHAnsi"/>
          <w:sz w:val="24"/>
          <w:szCs w:val="24"/>
        </w:rPr>
        <w:t>T</w:t>
      </w:r>
      <w:r>
        <w:rPr>
          <w:rFonts w:cstheme="minorHAnsi"/>
          <w:sz w:val="24"/>
          <w:szCs w:val="24"/>
        </w:rPr>
        <w:t>albert</w:t>
      </w:r>
      <w:r w:rsidR="00F564FE">
        <w:rPr>
          <w:rFonts w:cstheme="minorHAnsi"/>
          <w:sz w:val="24"/>
          <w:szCs w:val="24"/>
        </w:rPr>
        <w:t xml:space="preserve"> motion</w:t>
      </w:r>
      <w:r>
        <w:rPr>
          <w:rFonts w:cstheme="minorHAnsi"/>
          <w:sz w:val="24"/>
          <w:szCs w:val="24"/>
        </w:rPr>
        <w:t>ed to recommend the LUP to</w:t>
      </w:r>
      <w:r w:rsidR="00F564FE">
        <w:rPr>
          <w:rFonts w:cstheme="minorHAnsi"/>
          <w:sz w:val="24"/>
          <w:szCs w:val="24"/>
        </w:rPr>
        <w:t xml:space="preserve"> the </w:t>
      </w:r>
      <w:r>
        <w:rPr>
          <w:rFonts w:cstheme="minorHAnsi"/>
          <w:sz w:val="24"/>
          <w:szCs w:val="24"/>
        </w:rPr>
        <w:t>Board of C</w:t>
      </w:r>
      <w:r w:rsidR="00F564FE">
        <w:rPr>
          <w:rFonts w:cstheme="minorHAnsi"/>
          <w:sz w:val="24"/>
          <w:szCs w:val="24"/>
        </w:rPr>
        <w:t>ommissioners</w:t>
      </w:r>
      <w:r>
        <w:rPr>
          <w:rFonts w:cstheme="minorHAnsi"/>
          <w:sz w:val="24"/>
          <w:szCs w:val="24"/>
        </w:rPr>
        <w:t xml:space="preserve"> to adopt. </w:t>
      </w:r>
      <w:r w:rsidR="00F564FE">
        <w:rPr>
          <w:rFonts w:cstheme="minorHAnsi"/>
          <w:sz w:val="24"/>
          <w:szCs w:val="24"/>
        </w:rPr>
        <w:t>P</w:t>
      </w:r>
      <w:r>
        <w:rPr>
          <w:rFonts w:cstheme="minorHAnsi"/>
          <w:sz w:val="24"/>
          <w:szCs w:val="24"/>
        </w:rPr>
        <w:t xml:space="preserve">hilip </w:t>
      </w:r>
      <w:r w:rsidR="00F564FE">
        <w:rPr>
          <w:rFonts w:cstheme="minorHAnsi"/>
          <w:sz w:val="24"/>
          <w:szCs w:val="24"/>
        </w:rPr>
        <w:t>S</w:t>
      </w:r>
      <w:r>
        <w:rPr>
          <w:rFonts w:cstheme="minorHAnsi"/>
          <w:sz w:val="24"/>
          <w:szCs w:val="24"/>
        </w:rPr>
        <w:t>tone</w:t>
      </w:r>
      <w:r w:rsidR="00F564FE">
        <w:rPr>
          <w:rFonts w:cstheme="minorHAnsi"/>
          <w:sz w:val="24"/>
          <w:szCs w:val="24"/>
        </w:rPr>
        <w:t xml:space="preserve"> second</w:t>
      </w:r>
      <w:r>
        <w:rPr>
          <w:rFonts w:cstheme="minorHAnsi"/>
          <w:sz w:val="24"/>
          <w:szCs w:val="24"/>
        </w:rPr>
        <w:t>ed</w:t>
      </w:r>
      <w:r w:rsidR="00F564FE">
        <w:rPr>
          <w:rFonts w:cstheme="minorHAnsi"/>
          <w:sz w:val="24"/>
          <w:szCs w:val="24"/>
        </w:rPr>
        <w:t>.</w:t>
      </w:r>
      <w:r>
        <w:rPr>
          <w:rFonts w:cstheme="minorHAnsi"/>
          <w:sz w:val="24"/>
          <w:szCs w:val="24"/>
        </w:rPr>
        <w:t xml:space="preserve"> The motion carries</w:t>
      </w:r>
      <w:r w:rsidR="00F564FE">
        <w:rPr>
          <w:rFonts w:cstheme="minorHAnsi"/>
          <w:sz w:val="24"/>
          <w:szCs w:val="24"/>
        </w:rPr>
        <w:t xml:space="preserve"> </w:t>
      </w:r>
      <w:r>
        <w:rPr>
          <w:rFonts w:cstheme="minorHAnsi"/>
          <w:sz w:val="24"/>
          <w:szCs w:val="24"/>
        </w:rPr>
        <w:t>to recommended adoption to the BOC 7-0.</w:t>
      </w:r>
    </w:p>
    <w:p w:rsidR="00F564FE" w:rsidRPr="00E878F0" w:rsidRDefault="00F564FE" w:rsidP="00DA485C">
      <w:pPr>
        <w:rPr>
          <w:rFonts w:cstheme="minorHAnsi"/>
          <w:sz w:val="24"/>
          <w:szCs w:val="24"/>
        </w:rPr>
      </w:pPr>
    </w:p>
    <w:p w:rsidR="00E7544A" w:rsidRPr="0014392D" w:rsidRDefault="00005894" w:rsidP="00CA4913">
      <w:pPr>
        <w:rPr>
          <w:rFonts w:cstheme="minorHAnsi"/>
          <w:b/>
          <w:sz w:val="24"/>
          <w:szCs w:val="24"/>
        </w:rPr>
      </w:pPr>
      <w:r>
        <w:rPr>
          <w:rFonts w:cstheme="minorHAnsi"/>
          <w:b/>
          <w:sz w:val="24"/>
          <w:szCs w:val="24"/>
        </w:rPr>
        <w:t>8</w:t>
      </w:r>
      <w:r w:rsidR="00196E8A" w:rsidRPr="00A85AEE">
        <w:rPr>
          <w:rFonts w:cstheme="minorHAnsi"/>
          <w:b/>
          <w:sz w:val="24"/>
          <w:szCs w:val="24"/>
        </w:rPr>
        <w:t>.</w:t>
      </w:r>
      <w:r w:rsidR="00196E8A" w:rsidRPr="00A85AEE">
        <w:rPr>
          <w:rFonts w:cstheme="minorHAnsi"/>
          <w:b/>
          <w:sz w:val="24"/>
          <w:szCs w:val="24"/>
        </w:rPr>
        <w:tab/>
      </w:r>
      <w:r w:rsidR="00E7544A" w:rsidRPr="00A85AEE">
        <w:rPr>
          <w:rFonts w:cstheme="minorHAnsi"/>
          <w:b/>
          <w:sz w:val="24"/>
          <w:szCs w:val="24"/>
        </w:rPr>
        <w:t>OTHER BUSINESS</w:t>
      </w:r>
    </w:p>
    <w:p w:rsidR="00E7544A" w:rsidRPr="00A85AEE" w:rsidRDefault="00E7544A" w:rsidP="009027C2">
      <w:pPr>
        <w:pStyle w:val="NoSpacing"/>
        <w:rPr>
          <w:rFonts w:cstheme="minorHAnsi"/>
          <w:b/>
          <w:sz w:val="24"/>
          <w:szCs w:val="24"/>
        </w:rPr>
      </w:pPr>
    </w:p>
    <w:p w:rsidR="00E7544A" w:rsidRPr="00A85AEE" w:rsidRDefault="00FC7499" w:rsidP="00E7544A">
      <w:pPr>
        <w:pStyle w:val="NoSpacing"/>
        <w:numPr>
          <w:ilvl w:val="0"/>
          <w:numId w:val="5"/>
        </w:numPr>
        <w:rPr>
          <w:rFonts w:cstheme="minorHAnsi"/>
          <w:sz w:val="24"/>
          <w:szCs w:val="24"/>
        </w:rPr>
      </w:pPr>
      <w:r w:rsidRPr="00A85AEE">
        <w:rPr>
          <w:rFonts w:cstheme="minorHAnsi"/>
          <w:sz w:val="24"/>
          <w:szCs w:val="24"/>
        </w:rPr>
        <w:t>Old Business</w:t>
      </w:r>
      <w:r w:rsidR="00DA485C">
        <w:rPr>
          <w:rFonts w:cstheme="minorHAnsi"/>
          <w:sz w:val="24"/>
          <w:szCs w:val="24"/>
        </w:rPr>
        <w:t xml:space="preserve"> – </w:t>
      </w:r>
      <w:r w:rsidR="00F564FE">
        <w:rPr>
          <w:rFonts w:cstheme="minorHAnsi"/>
          <w:sz w:val="24"/>
          <w:szCs w:val="24"/>
        </w:rPr>
        <w:t>None.</w:t>
      </w:r>
    </w:p>
    <w:p w:rsidR="00DA485C" w:rsidRDefault="000836CD" w:rsidP="00DA485C">
      <w:pPr>
        <w:pStyle w:val="ListParagraph"/>
        <w:numPr>
          <w:ilvl w:val="0"/>
          <w:numId w:val="5"/>
        </w:numPr>
        <w:rPr>
          <w:rFonts w:cstheme="minorHAnsi"/>
          <w:sz w:val="24"/>
          <w:szCs w:val="24"/>
        </w:rPr>
      </w:pPr>
      <w:r>
        <w:rPr>
          <w:rFonts w:cstheme="minorHAnsi"/>
          <w:sz w:val="24"/>
          <w:szCs w:val="24"/>
        </w:rPr>
        <w:t>New Business</w:t>
      </w:r>
      <w:r w:rsidR="00052DC4">
        <w:rPr>
          <w:rFonts w:cstheme="minorHAnsi"/>
          <w:sz w:val="24"/>
          <w:szCs w:val="24"/>
        </w:rPr>
        <w:t xml:space="preserve"> – Carrie mentioned that the Board of Commissioners is going to be reviewing this for adoption on 1/19/20 while the Planning Board </w:t>
      </w:r>
      <w:r w:rsidR="00F564FE">
        <w:rPr>
          <w:rFonts w:cstheme="minorHAnsi"/>
          <w:sz w:val="24"/>
          <w:szCs w:val="24"/>
        </w:rPr>
        <w:t>is</w:t>
      </w:r>
      <w:r w:rsidR="00052DC4">
        <w:rPr>
          <w:rFonts w:cstheme="minorHAnsi"/>
          <w:sz w:val="24"/>
          <w:szCs w:val="24"/>
        </w:rPr>
        <w:t xml:space="preserve"> simultaneously being introduced</w:t>
      </w:r>
      <w:r w:rsidR="00F564FE">
        <w:rPr>
          <w:rFonts w:cstheme="minorHAnsi"/>
          <w:sz w:val="24"/>
          <w:szCs w:val="24"/>
        </w:rPr>
        <w:t xml:space="preserve"> to</w:t>
      </w:r>
      <w:r w:rsidR="00052DC4">
        <w:rPr>
          <w:rFonts w:cstheme="minorHAnsi"/>
          <w:sz w:val="24"/>
          <w:szCs w:val="24"/>
        </w:rPr>
        <w:t xml:space="preserve"> the UDO</w:t>
      </w:r>
      <w:r w:rsidR="00F564FE">
        <w:rPr>
          <w:rFonts w:cstheme="minorHAnsi"/>
          <w:sz w:val="24"/>
          <w:szCs w:val="24"/>
        </w:rPr>
        <w:t xml:space="preserve">. </w:t>
      </w:r>
      <w:r w:rsidR="00052DC4">
        <w:rPr>
          <w:rFonts w:cstheme="minorHAnsi"/>
          <w:sz w:val="24"/>
          <w:szCs w:val="24"/>
        </w:rPr>
        <w:t xml:space="preserve">The Planning Staff is requesting a </w:t>
      </w:r>
      <w:r w:rsidR="00F564FE">
        <w:rPr>
          <w:rFonts w:cstheme="minorHAnsi"/>
          <w:sz w:val="24"/>
          <w:szCs w:val="24"/>
        </w:rPr>
        <w:t>second</w:t>
      </w:r>
      <w:r w:rsidR="00052DC4">
        <w:rPr>
          <w:rFonts w:cstheme="minorHAnsi"/>
          <w:sz w:val="24"/>
          <w:szCs w:val="24"/>
        </w:rPr>
        <w:t xml:space="preserve"> Planning Board</w:t>
      </w:r>
      <w:r w:rsidR="00F564FE">
        <w:rPr>
          <w:rFonts w:cstheme="minorHAnsi"/>
          <w:sz w:val="24"/>
          <w:szCs w:val="24"/>
        </w:rPr>
        <w:t xml:space="preserve"> meeting on 1/25</w:t>
      </w:r>
      <w:r w:rsidR="00052DC4">
        <w:rPr>
          <w:rFonts w:cstheme="minorHAnsi"/>
          <w:sz w:val="24"/>
          <w:szCs w:val="24"/>
        </w:rPr>
        <w:t>/20</w:t>
      </w:r>
      <w:r w:rsidR="00F564FE">
        <w:rPr>
          <w:rFonts w:cstheme="minorHAnsi"/>
          <w:sz w:val="24"/>
          <w:szCs w:val="24"/>
        </w:rPr>
        <w:t xml:space="preserve"> to discuss the UDO.</w:t>
      </w:r>
      <w:r w:rsidR="0016769B">
        <w:rPr>
          <w:rFonts w:cstheme="minorHAnsi"/>
          <w:sz w:val="24"/>
          <w:szCs w:val="24"/>
        </w:rPr>
        <w:t xml:space="preserve"> </w:t>
      </w:r>
      <w:r w:rsidR="00052DC4">
        <w:rPr>
          <w:rFonts w:cstheme="minorHAnsi"/>
          <w:sz w:val="24"/>
          <w:szCs w:val="24"/>
        </w:rPr>
        <w:t>The Planning Board and Staff a</w:t>
      </w:r>
      <w:r w:rsidR="0016769B">
        <w:rPr>
          <w:rFonts w:cstheme="minorHAnsi"/>
          <w:sz w:val="24"/>
          <w:szCs w:val="24"/>
        </w:rPr>
        <w:t>greed on P</w:t>
      </w:r>
      <w:r w:rsidR="00052DC4">
        <w:rPr>
          <w:rFonts w:cstheme="minorHAnsi"/>
          <w:sz w:val="24"/>
          <w:szCs w:val="24"/>
        </w:rPr>
        <w:t xml:space="preserve">lanning </w:t>
      </w:r>
      <w:r w:rsidR="0016769B">
        <w:rPr>
          <w:rFonts w:cstheme="minorHAnsi"/>
          <w:sz w:val="24"/>
          <w:szCs w:val="24"/>
        </w:rPr>
        <w:t>B</w:t>
      </w:r>
      <w:r w:rsidR="00052DC4">
        <w:rPr>
          <w:rFonts w:cstheme="minorHAnsi"/>
          <w:sz w:val="24"/>
          <w:szCs w:val="24"/>
        </w:rPr>
        <w:t>oard meeting schedule of</w:t>
      </w:r>
      <w:r w:rsidR="0016769B">
        <w:rPr>
          <w:rFonts w:cstheme="minorHAnsi"/>
          <w:sz w:val="24"/>
          <w:szCs w:val="24"/>
        </w:rPr>
        <w:t xml:space="preserve"> 1/11, 1/25, 2/8 and 2/22. </w:t>
      </w:r>
    </w:p>
    <w:p w:rsidR="005B5EA1" w:rsidRDefault="005B5EA1" w:rsidP="00DA485C">
      <w:pPr>
        <w:rPr>
          <w:rFonts w:cstheme="minorHAnsi"/>
          <w:b/>
          <w:sz w:val="24"/>
          <w:szCs w:val="24"/>
        </w:rPr>
      </w:pPr>
    </w:p>
    <w:p w:rsidR="005B5EA1" w:rsidRDefault="005B5EA1" w:rsidP="00DA485C">
      <w:pPr>
        <w:rPr>
          <w:rFonts w:cstheme="minorHAnsi"/>
          <w:b/>
          <w:sz w:val="24"/>
          <w:szCs w:val="24"/>
        </w:rPr>
      </w:pPr>
      <w:bookmarkStart w:id="2" w:name="_GoBack"/>
      <w:bookmarkEnd w:id="2"/>
    </w:p>
    <w:p w:rsidR="00EC5AC5" w:rsidRPr="00DA485C" w:rsidRDefault="000401B4" w:rsidP="00DA485C">
      <w:pPr>
        <w:rPr>
          <w:rFonts w:cstheme="minorHAnsi"/>
          <w:sz w:val="24"/>
          <w:szCs w:val="24"/>
        </w:rPr>
      </w:pPr>
      <w:r w:rsidRPr="00DA485C">
        <w:rPr>
          <w:rFonts w:cstheme="minorHAnsi"/>
          <w:b/>
          <w:sz w:val="24"/>
          <w:szCs w:val="24"/>
        </w:rPr>
        <w:lastRenderedPageBreak/>
        <w:t>9</w:t>
      </w:r>
      <w:r w:rsidR="00D022A6" w:rsidRPr="00DA485C">
        <w:rPr>
          <w:rFonts w:cstheme="minorHAnsi"/>
          <w:b/>
          <w:sz w:val="24"/>
          <w:szCs w:val="24"/>
        </w:rPr>
        <w:t>.</w:t>
      </w:r>
      <w:r w:rsidR="00D022A6" w:rsidRPr="00DA485C">
        <w:rPr>
          <w:rFonts w:cstheme="minorHAnsi"/>
          <w:b/>
          <w:sz w:val="24"/>
          <w:szCs w:val="24"/>
        </w:rPr>
        <w:tab/>
      </w:r>
      <w:r w:rsidR="00E7544A" w:rsidRPr="00DA485C">
        <w:rPr>
          <w:rFonts w:cstheme="minorHAnsi"/>
          <w:b/>
          <w:sz w:val="24"/>
          <w:szCs w:val="24"/>
        </w:rPr>
        <w:t>ADJOURN</w:t>
      </w:r>
    </w:p>
    <w:p w:rsidR="00C90C71" w:rsidRPr="00A85AEE" w:rsidRDefault="00C90C71" w:rsidP="00EC5AC5">
      <w:pPr>
        <w:pStyle w:val="NoSpacing"/>
        <w:rPr>
          <w:rFonts w:cstheme="minorHAnsi"/>
          <w:sz w:val="24"/>
          <w:szCs w:val="24"/>
        </w:rPr>
      </w:pPr>
    </w:p>
    <w:p w:rsidR="00EC5AC5" w:rsidRPr="00A85AEE" w:rsidRDefault="002B11D4" w:rsidP="00EC5AC5">
      <w:pPr>
        <w:pStyle w:val="NoSpacing"/>
        <w:rPr>
          <w:rFonts w:cstheme="minorHAnsi"/>
          <w:sz w:val="24"/>
          <w:szCs w:val="24"/>
        </w:rPr>
      </w:pPr>
      <w:r w:rsidRPr="00D51F3D">
        <w:rPr>
          <w:rFonts w:cstheme="minorHAnsi"/>
          <w:sz w:val="24"/>
          <w:szCs w:val="24"/>
        </w:rPr>
        <w:t>C</w:t>
      </w:r>
      <w:r w:rsidR="00D51F3D" w:rsidRPr="00D51F3D">
        <w:rPr>
          <w:rFonts w:cstheme="minorHAnsi"/>
          <w:sz w:val="24"/>
          <w:szCs w:val="24"/>
        </w:rPr>
        <w:t xml:space="preserve">ory </w:t>
      </w:r>
      <w:r w:rsidRPr="00D51F3D">
        <w:rPr>
          <w:rFonts w:cstheme="minorHAnsi"/>
          <w:sz w:val="24"/>
          <w:szCs w:val="24"/>
        </w:rPr>
        <w:t>S</w:t>
      </w:r>
      <w:r w:rsidR="00D51F3D" w:rsidRPr="00D51F3D">
        <w:rPr>
          <w:rFonts w:cstheme="minorHAnsi"/>
          <w:sz w:val="24"/>
          <w:szCs w:val="24"/>
        </w:rPr>
        <w:t xml:space="preserve">cott </w:t>
      </w:r>
      <w:r w:rsidR="006654A8" w:rsidRPr="00D51F3D">
        <w:rPr>
          <w:rFonts w:cstheme="minorHAnsi"/>
          <w:sz w:val="24"/>
          <w:szCs w:val="24"/>
        </w:rPr>
        <w:t xml:space="preserve">moved to adjourn. </w:t>
      </w:r>
      <w:r w:rsidR="00D51F3D" w:rsidRPr="00D51F3D">
        <w:rPr>
          <w:rFonts w:cstheme="minorHAnsi"/>
          <w:sz w:val="24"/>
          <w:szCs w:val="24"/>
        </w:rPr>
        <w:t>Matt C</w:t>
      </w:r>
      <w:r w:rsidR="00C54B3E" w:rsidRPr="00D51F3D">
        <w:rPr>
          <w:rFonts w:cstheme="minorHAnsi"/>
          <w:sz w:val="24"/>
          <w:szCs w:val="24"/>
        </w:rPr>
        <w:t xml:space="preserve">ardwell </w:t>
      </w:r>
      <w:r w:rsidR="006654A8" w:rsidRPr="00D51F3D">
        <w:rPr>
          <w:rFonts w:cstheme="minorHAnsi"/>
          <w:sz w:val="24"/>
          <w:szCs w:val="24"/>
        </w:rPr>
        <w:t>s</w:t>
      </w:r>
      <w:r w:rsidR="00C12772" w:rsidRPr="00D51F3D">
        <w:rPr>
          <w:rFonts w:cstheme="minorHAnsi"/>
          <w:sz w:val="24"/>
          <w:szCs w:val="24"/>
        </w:rPr>
        <w:t>econded.</w:t>
      </w:r>
      <w:r w:rsidR="00A161E8" w:rsidRPr="00D51F3D">
        <w:rPr>
          <w:rFonts w:cstheme="minorHAnsi"/>
          <w:sz w:val="24"/>
          <w:szCs w:val="24"/>
        </w:rPr>
        <w:t xml:space="preserve"> </w:t>
      </w:r>
      <w:r w:rsidR="006654A8" w:rsidRPr="00D51F3D">
        <w:rPr>
          <w:rFonts w:cstheme="minorHAnsi"/>
          <w:sz w:val="24"/>
          <w:szCs w:val="24"/>
        </w:rPr>
        <w:t xml:space="preserve">The motion was approved </w:t>
      </w:r>
      <w:r w:rsidR="00C54B3E" w:rsidRPr="00D51F3D">
        <w:rPr>
          <w:rFonts w:cstheme="minorHAnsi"/>
          <w:sz w:val="24"/>
          <w:szCs w:val="24"/>
        </w:rPr>
        <w:t>7</w:t>
      </w:r>
      <w:r w:rsidR="00137B45" w:rsidRPr="00D51F3D">
        <w:rPr>
          <w:rFonts w:cstheme="minorHAnsi"/>
          <w:sz w:val="24"/>
          <w:szCs w:val="24"/>
        </w:rPr>
        <w:t>-0</w:t>
      </w:r>
      <w:r w:rsidR="006654A8" w:rsidRPr="00D51F3D">
        <w:rPr>
          <w:rFonts w:cstheme="minorHAnsi"/>
          <w:sz w:val="24"/>
          <w:szCs w:val="24"/>
        </w:rPr>
        <w:t xml:space="preserve">, and the Planning Board </w:t>
      </w:r>
      <w:r w:rsidR="00EC5AC5" w:rsidRPr="00D51F3D">
        <w:rPr>
          <w:rFonts w:cstheme="minorHAnsi"/>
          <w:sz w:val="24"/>
          <w:szCs w:val="24"/>
        </w:rPr>
        <w:t>adjourn</w:t>
      </w:r>
      <w:r w:rsidR="006654A8" w:rsidRPr="00D51F3D">
        <w:rPr>
          <w:rFonts w:cstheme="minorHAnsi"/>
          <w:sz w:val="24"/>
          <w:szCs w:val="24"/>
        </w:rPr>
        <w:t>ed</w:t>
      </w:r>
      <w:r w:rsidR="00EC5AC5" w:rsidRPr="00D51F3D">
        <w:rPr>
          <w:rFonts w:cstheme="minorHAnsi"/>
          <w:sz w:val="24"/>
          <w:szCs w:val="24"/>
        </w:rPr>
        <w:t xml:space="preserve"> at </w:t>
      </w:r>
      <w:r w:rsidR="00175322" w:rsidRPr="00D51F3D">
        <w:rPr>
          <w:rFonts w:cstheme="minorHAnsi"/>
          <w:sz w:val="24"/>
          <w:szCs w:val="24"/>
        </w:rPr>
        <w:t>8:</w:t>
      </w:r>
      <w:r w:rsidR="00C54B3E" w:rsidRPr="00D51F3D">
        <w:rPr>
          <w:rFonts w:cstheme="minorHAnsi"/>
          <w:sz w:val="24"/>
          <w:szCs w:val="24"/>
        </w:rPr>
        <w:t>19</w:t>
      </w:r>
      <w:r w:rsidR="00175322" w:rsidRPr="00D51F3D">
        <w:rPr>
          <w:rFonts w:cstheme="minorHAnsi"/>
          <w:sz w:val="24"/>
          <w:szCs w:val="24"/>
        </w:rPr>
        <w:t xml:space="preserve"> </w:t>
      </w:r>
      <w:r w:rsidR="00C12772" w:rsidRPr="00D51F3D">
        <w:rPr>
          <w:rFonts w:cstheme="minorHAnsi"/>
          <w:sz w:val="24"/>
          <w:szCs w:val="24"/>
        </w:rPr>
        <w:t>PM</w:t>
      </w:r>
      <w:r w:rsidR="00C12772" w:rsidRPr="00724134">
        <w:rPr>
          <w:rFonts w:cstheme="minorHAnsi"/>
          <w:sz w:val="24"/>
          <w:szCs w:val="24"/>
        </w:rPr>
        <w:t>.</w:t>
      </w:r>
    </w:p>
    <w:p w:rsidR="000662DF" w:rsidRPr="00A85AEE" w:rsidRDefault="000662DF" w:rsidP="00EC5AC5">
      <w:pPr>
        <w:pStyle w:val="NoSpacing"/>
        <w:rPr>
          <w:rFonts w:cstheme="minorHAnsi"/>
          <w:sz w:val="24"/>
          <w:szCs w:val="24"/>
        </w:rPr>
      </w:pP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xml:space="preserve">Minutes Read and </w:t>
      </w:r>
      <w:r w:rsidR="001A211F" w:rsidRPr="00A85AEE">
        <w:rPr>
          <w:rFonts w:asciiTheme="minorHAnsi" w:hAnsiTheme="minorHAnsi" w:cstheme="minorHAnsi"/>
        </w:rPr>
        <w:t xml:space="preserve">Approved,  </w:t>
      </w:r>
      <w:r w:rsidRPr="00A85AEE">
        <w:rPr>
          <w:rFonts w:asciiTheme="minorHAnsi" w:hAnsiTheme="minorHAnsi" w:cstheme="minorHAnsi"/>
        </w:rPr>
        <w:t xml:space="preserve">                 Respectfully submitted,</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________________________________        _____________________________</w:t>
      </w:r>
    </w:p>
    <w:p w:rsidR="009027C2"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Chairperson, Planning Board         Date        Planning Staff                     Date</w:t>
      </w:r>
    </w:p>
    <w:sectPr w:rsidR="009027C2" w:rsidRPr="00A85AEE" w:rsidSect="009C1362">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B0" w:rsidRDefault="00FC3EB0" w:rsidP="000662DF">
      <w:pPr>
        <w:spacing w:after="0" w:line="240" w:lineRule="auto"/>
      </w:pPr>
      <w:r>
        <w:separator/>
      </w:r>
    </w:p>
  </w:endnote>
  <w:endnote w:type="continuationSeparator" w:id="0">
    <w:p w:rsidR="00FC3EB0" w:rsidRDefault="00FC3EB0" w:rsidP="0006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B0" w:rsidRDefault="00FC3EB0">
    <w:pPr>
      <w:pStyle w:val="Footer"/>
    </w:pPr>
    <w:r>
      <w:t>Minutes Prepared by Emily Bacon, Timothy Mack, and Carrie Spencer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B0" w:rsidRDefault="00FC3EB0" w:rsidP="000662DF">
      <w:pPr>
        <w:spacing w:after="0" w:line="240" w:lineRule="auto"/>
      </w:pPr>
      <w:r>
        <w:separator/>
      </w:r>
    </w:p>
  </w:footnote>
  <w:footnote w:type="continuationSeparator" w:id="0">
    <w:p w:rsidR="00FC3EB0" w:rsidRDefault="00FC3EB0" w:rsidP="00066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960" w:hanging="720"/>
      </w:pPr>
      <w:rPr>
        <w:rFonts w:ascii="Times New Roman" w:hAnsi="Times New Roman" w:cs="Times New Roman"/>
        <w:b/>
        <w:bCs/>
        <w:spacing w:val="-4"/>
        <w:w w:val="100"/>
        <w:sz w:val="24"/>
        <w:szCs w:val="24"/>
      </w:rPr>
    </w:lvl>
    <w:lvl w:ilvl="1">
      <w:start w:val="1"/>
      <w:numFmt w:val="upperLetter"/>
      <w:lvlText w:val="%2."/>
      <w:lvlJc w:val="left"/>
      <w:pPr>
        <w:ind w:left="960" w:hanging="360"/>
      </w:pPr>
      <w:rPr>
        <w:rFonts w:ascii="Times New Roman" w:hAnsi="Times New Roman" w:cs="Times New Roman"/>
        <w:b w:val="0"/>
        <w:bCs w:val="0"/>
        <w:spacing w:val="-6"/>
        <w:w w:val="100"/>
        <w:sz w:val="24"/>
        <w:szCs w:val="24"/>
      </w:rPr>
    </w:lvl>
    <w:lvl w:ilvl="2">
      <w:numFmt w:val="bullet"/>
      <w:lvlText w:val="•"/>
      <w:lvlJc w:val="left"/>
      <w:pPr>
        <w:ind w:left="2704" w:hanging="360"/>
      </w:pPr>
    </w:lvl>
    <w:lvl w:ilvl="3">
      <w:numFmt w:val="bullet"/>
      <w:lvlText w:val="•"/>
      <w:lvlJc w:val="left"/>
      <w:pPr>
        <w:ind w:left="3576" w:hanging="360"/>
      </w:pPr>
    </w:lvl>
    <w:lvl w:ilvl="4">
      <w:numFmt w:val="bullet"/>
      <w:lvlText w:val="•"/>
      <w:lvlJc w:val="left"/>
      <w:pPr>
        <w:ind w:left="4448" w:hanging="360"/>
      </w:pPr>
    </w:lvl>
    <w:lvl w:ilvl="5">
      <w:numFmt w:val="bullet"/>
      <w:lvlText w:val="•"/>
      <w:lvlJc w:val="left"/>
      <w:pPr>
        <w:ind w:left="5320" w:hanging="360"/>
      </w:pPr>
    </w:lvl>
    <w:lvl w:ilvl="6">
      <w:numFmt w:val="bullet"/>
      <w:lvlText w:val="•"/>
      <w:lvlJc w:val="left"/>
      <w:pPr>
        <w:ind w:left="6192" w:hanging="360"/>
      </w:pPr>
    </w:lvl>
    <w:lvl w:ilvl="7">
      <w:numFmt w:val="bullet"/>
      <w:lvlText w:val="•"/>
      <w:lvlJc w:val="left"/>
      <w:pPr>
        <w:ind w:left="7064" w:hanging="360"/>
      </w:pPr>
    </w:lvl>
    <w:lvl w:ilvl="8">
      <w:numFmt w:val="bullet"/>
      <w:lvlText w:val="•"/>
      <w:lvlJc w:val="left"/>
      <w:pPr>
        <w:ind w:left="7936" w:hanging="360"/>
      </w:pPr>
    </w:lvl>
  </w:abstractNum>
  <w:abstractNum w:abstractNumId="1" w15:restartNumberingAfterBreak="0">
    <w:nsid w:val="06994A49"/>
    <w:multiLevelType w:val="hybridMultilevel"/>
    <w:tmpl w:val="00BA3FC6"/>
    <w:lvl w:ilvl="0" w:tplc="EFD6A11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6973"/>
    <w:multiLevelType w:val="hybridMultilevel"/>
    <w:tmpl w:val="E08A8AF6"/>
    <w:lvl w:ilvl="0" w:tplc="97308DA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1562E"/>
    <w:multiLevelType w:val="hybridMultilevel"/>
    <w:tmpl w:val="E0084F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4550"/>
    <w:multiLevelType w:val="hybridMultilevel"/>
    <w:tmpl w:val="E2C8BB20"/>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A64A4"/>
    <w:multiLevelType w:val="hybridMultilevel"/>
    <w:tmpl w:val="FF4E1D36"/>
    <w:lvl w:ilvl="0" w:tplc="754C5BD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E700AB"/>
    <w:multiLevelType w:val="hybridMultilevel"/>
    <w:tmpl w:val="93AA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F38AE"/>
    <w:multiLevelType w:val="hybridMultilevel"/>
    <w:tmpl w:val="B9326056"/>
    <w:lvl w:ilvl="0" w:tplc="D0DAD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94EE9"/>
    <w:multiLevelType w:val="hybridMultilevel"/>
    <w:tmpl w:val="2B524202"/>
    <w:lvl w:ilvl="0" w:tplc="C30C178C">
      <w:start w:val="4"/>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96991"/>
    <w:multiLevelType w:val="hybridMultilevel"/>
    <w:tmpl w:val="5BC2AB8A"/>
    <w:lvl w:ilvl="0" w:tplc="4B4E54D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685452"/>
    <w:multiLevelType w:val="hybridMultilevel"/>
    <w:tmpl w:val="368AB67E"/>
    <w:lvl w:ilvl="0" w:tplc="04090017">
      <w:start w:val="1"/>
      <w:numFmt w:val="lowerLetter"/>
      <w:lvlText w:val="%1)"/>
      <w:lvlJc w:val="left"/>
      <w:pPr>
        <w:ind w:left="720" w:hanging="360"/>
      </w:pPr>
    </w:lvl>
    <w:lvl w:ilvl="1" w:tplc="B5203A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249A5"/>
    <w:multiLevelType w:val="hybridMultilevel"/>
    <w:tmpl w:val="17C40DAC"/>
    <w:lvl w:ilvl="0" w:tplc="C4A47AE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52F4F"/>
    <w:multiLevelType w:val="hybridMultilevel"/>
    <w:tmpl w:val="9EACD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33D45"/>
    <w:multiLevelType w:val="hybridMultilevel"/>
    <w:tmpl w:val="B240AFCC"/>
    <w:lvl w:ilvl="0" w:tplc="A0CC5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140BA"/>
    <w:multiLevelType w:val="hybridMultilevel"/>
    <w:tmpl w:val="CBB8D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A640F3"/>
    <w:multiLevelType w:val="hybridMultilevel"/>
    <w:tmpl w:val="E15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A6448"/>
    <w:multiLevelType w:val="hybridMultilevel"/>
    <w:tmpl w:val="DDF4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2E424F"/>
    <w:multiLevelType w:val="hybridMultilevel"/>
    <w:tmpl w:val="41966188"/>
    <w:lvl w:ilvl="0" w:tplc="0AC6A2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5D2E79"/>
    <w:multiLevelType w:val="hybridMultilevel"/>
    <w:tmpl w:val="B76AE76A"/>
    <w:lvl w:ilvl="0" w:tplc="71042C02">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9148E"/>
    <w:multiLevelType w:val="hybridMultilevel"/>
    <w:tmpl w:val="BE10EA86"/>
    <w:lvl w:ilvl="0" w:tplc="BF8257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06928"/>
    <w:multiLevelType w:val="hybridMultilevel"/>
    <w:tmpl w:val="6430015C"/>
    <w:lvl w:ilvl="0" w:tplc="EB325C3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A91FD5"/>
    <w:multiLevelType w:val="hybridMultilevel"/>
    <w:tmpl w:val="D5DA9B64"/>
    <w:lvl w:ilvl="0" w:tplc="14D6C1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5069F"/>
    <w:multiLevelType w:val="hybridMultilevel"/>
    <w:tmpl w:val="73F6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5325C"/>
    <w:multiLevelType w:val="hybridMultilevel"/>
    <w:tmpl w:val="0B6696F0"/>
    <w:lvl w:ilvl="0" w:tplc="A0CC59D8">
      <w:start w:val="1"/>
      <w:numFmt w:val="lowerLetter"/>
      <w:lvlText w:val="%1)"/>
      <w:lvlJc w:val="left"/>
      <w:pPr>
        <w:ind w:left="720" w:hanging="360"/>
      </w:pPr>
      <w:rPr>
        <w:b/>
      </w:rPr>
    </w:lvl>
    <w:lvl w:ilvl="1" w:tplc="1A02092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E6DFB"/>
    <w:multiLevelType w:val="hybridMultilevel"/>
    <w:tmpl w:val="54F80128"/>
    <w:lvl w:ilvl="0" w:tplc="4B4E54D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71048"/>
    <w:multiLevelType w:val="hybridMultilevel"/>
    <w:tmpl w:val="B5B0D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7146CA"/>
    <w:multiLevelType w:val="hybridMultilevel"/>
    <w:tmpl w:val="C6646BC0"/>
    <w:lvl w:ilvl="0" w:tplc="8E3C3AF6">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A06E5"/>
    <w:multiLevelType w:val="hybridMultilevel"/>
    <w:tmpl w:val="4BFA38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BA239B"/>
    <w:multiLevelType w:val="hybridMultilevel"/>
    <w:tmpl w:val="37B69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00B1D"/>
    <w:multiLevelType w:val="hybridMultilevel"/>
    <w:tmpl w:val="18A48F6C"/>
    <w:lvl w:ilvl="0" w:tplc="2FBA5300">
      <w:start w:val="1"/>
      <w:numFmt w:val="lowerLetter"/>
      <w:lvlText w:val="%1."/>
      <w:lvlJc w:val="left"/>
      <w:pPr>
        <w:ind w:left="720" w:hanging="360"/>
      </w:pPr>
      <w:rPr>
        <w:b/>
      </w:rPr>
    </w:lvl>
    <w:lvl w:ilvl="1" w:tplc="98929392">
      <w:start w:val="1"/>
      <w:numFmt w:val="lowerLetter"/>
      <w:lvlText w:val="%2."/>
      <w:lvlJc w:val="left"/>
      <w:pPr>
        <w:ind w:left="1800" w:hanging="360"/>
      </w:pPr>
      <w:rPr>
        <w:rFonts w:ascii="Times New Roman" w:eastAsia="Times New Roman" w:hAnsi="Times New Roman"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4"/>
  </w:num>
  <w:num w:numId="3">
    <w:abstractNumId w:val="28"/>
  </w:num>
  <w:num w:numId="4">
    <w:abstractNumId w:val="27"/>
  </w:num>
  <w:num w:numId="5">
    <w:abstractNumId w:val="23"/>
  </w:num>
  <w:num w:numId="6">
    <w:abstractNumId w:val="17"/>
  </w:num>
  <w:num w:numId="7">
    <w:abstractNumId w:val="25"/>
  </w:num>
  <w:num w:numId="8">
    <w:abstractNumId w:val="16"/>
  </w:num>
  <w:num w:numId="9">
    <w:abstractNumId w:val="24"/>
  </w:num>
  <w:num w:numId="10">
    <w:abstractNumId w:val="15"/>
  </w:num>
  <w:num w:numId="11">
    <w:abstractNumId w:val="9"/>
  </w:num>
  <w:num w:numId="12">
    <w:abstractNumId w:val="0"/>
  </w:num>
  <w:num w:numId="13">
    <w:abstractNumId w:val="10"/>
  </w:num>
  <w:num w:numId="14">
    <w:abstractNumId w:val="20"/>
  </w:num>
  <w:num w:numId="15">
    <w:abstractNumId w:val="12"/>
  </w:num>
  <w:num w:numId="16">
    <w:abstractNumId w:val="18"/>
  </w:num>
  <w:num w:numId="17">
    <w:abstractNumId w:val="5"/>
  </w:num>
  <w:num w:numId="18">
    <w:abstractNumId w:val="3"/>
  </w:num>
  <w:num w:numId="19">
    <w:abstractNumId w:val="14"/>
  </w:num>
  <w:num w:numId="20">
    <w:abstractNumId w:val="2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1"/>
  </w:num>
  <w:num w:numId="24">
    <w:abstractNumId w:val="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num>
  <w:num w:numId="28">
    <w:abstractNumId w:val="19"/>
  </w:num>
  <w:num w:numId="29">
    <w:abstractNumId w:val="1"/>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2"/>
    <w:rsid w:val="00001241"/>
    <w:rsid w:val="00005894"/>
    <w:rsid w:val="00011949"/>
    <w:rsid w:val="00016284"/>
    <w:rsid w:val="00016652"/>
    <w:rsid w:val="00021DE9"/>
    <w:rsid w:val="0002785A"/>
    <w:rsid w:val="00032018"/>
    <w:rsid w:val="000401B4"/>
    <w:rsid w:val="00041769"/>
    <w:rsid w:val="00044FEC"/>
    <w:rsid w:val="00052DC4"/>
    <w:rsid w:val="00053E6D"/>
    <w:rsid w:val="00055A6F"/>
    <w:rsid w:val="00056A18"/>
    <w:rsid w:val="000622B8"/>
    <w:rsid w:val="000662DF"/>
    <w:rsid w:val="00066DDD"/>
    <w:rsid w:val="0006730A"/>
    <w:rsid w:val="000728CA"/>
    <w:rsid w:val="00074A58"/>
    <w:rsid w:val="00075968"/>
    <w:rsid w:val="0007789E"/>
    <w:rsid w:val="000812AC"/>
    <w:rsid w:val="000836CD"/>
    <w:rsid w:val="0008503D"/>
    <w:rsid w:val="000875AC"/>
    <w:rsid w:val="00095B8A"/>
    <w:rsid w:val="00097D0A"/>
    <w:rsid w:val="000A26D1"/>
    <w:rsid w:val="000A4C86"/>
    <w:rsid w:val="000A641A"/>
    <w:rsid w:val="000A7708"/>
    <w:rsid w:val="000A781B"/>
    <w:rsid w:val="000B0AE9"/>
    <w:rsid w:val="000B198B"/>
    <w:rsid w:val="000B225B"/>
    <w:rsid w:val="000B579D"/>
    <w:rsid w:val="000B7BC1"/>
    <w:rsid w:val="000D05FF"/>
    <w:rsid w:val="000D1AFC"/>
    <w:rsid w:val="000F5C0F"/>
    <w:rsid w:val="001029EE"/>
    <w:rsid w:val="0010499E"/>
    <w:rsid w:val="001133D2"/>
    <w:rsid w:val="00115BAF"/>
    <w:rsid w:val="0011601D"/>
    <w:rsid w:val="00117664"/>
    <w:rsid w:val="00131378"/>
    <w:rsid w:val="00132712"/>
    <w:rsid w:val="00137B45"/>
    <w:rsid w:val="00141151"/>
    <w:rsid w:val="0014392D"/>
    <w:rsid w:val="0015082B"/>
    <w:rsid w:val="001561C9"/>
    <w:rsid w:val="00156615"/>
    <w:rsid w:val="0016446F"/>
    <w:rsid w:val="0016558A"/>
    <w:rsid w:val="0016769B"/>
    <w:rsid w:val="00171479"/>
    <w:rsid w:val="00173410"/>
    <w:rsid w:val="001739C1"/>
    <w:rsid w:val="00175322"/>
    <w:rsid w:val="00181D9F"/>
    <w:rsid w:val="00183E17"/>
    <w:rsid w:val="00196860"/>
    <w:rsid w:val="00196E8A"/>
    <w:rsid w:val="001A211F"/>
    <w:rsid w:val="001A4EA3"/>
    <w:rsid w:val="001A6E71"/>
    <w:rsid w:val="001B191E"/>
    <w:rsid w:val="001B64F7"/>
    <w:rsid w:val="001C187A"/>
    <w:rsid w:val="001C4365"/>
    <w:rsid w:val="001D0F5E"/>
    <w:rsid w:val="001D140D"/>
    <w:rsid w:val="001D7831"/>
    <w:rsid w:val="001E51B5"/>
    <w:rsid w:val="001F3C1B"/>
    <w:rsid w:val="001F3CF6"/>
    <w:rsid w:val="001F5F44"/>
    <w:rsid w:val="00200B60"/>
    <w:rsid w:val="00204395"/>
    <w:rsid w:val="0020633F"/>
    <w:rsid w:val="0020718A"/>
    <w:rsid w:val="00211798"/>
    <w:rsid w:val="00211862"/>
    <w:rsid w:val="002141ED"/>
    <w:rsid w:val="002159AC"/>
    <w:rsid w:val="00220C61"/>
    <w:rsid w:val="0022146F"/>
    <w:rsid w:val="002243A8"/>
    <w:rsid w:val="0022441A"/>
    <w:rsid w:val="0023212B"/>
    <w:rsid w:val="00234C37"/>
    <w:rsid w:val="00244744"/>
    <w:rsid w:val="00251062"/>
    <w:rsid w:val="00253F52"/>
    <w:rsid w:val="00265132"/>
    <w:rsid w:val="0026582F"/>
    <w:rsid w:val="0027271A"/>
    <w:rsid w:val="0028182E"/>
    <w:rsid w:val="002932E2"/>
    <w:rsid w:val="002A045C"/>
    <w:rsid w:val="002A4589"/>
    <w:rsid w:val="002B11D4"/>
    <w:rsid w:val="002B1F19"/>
    <w:rsid w:val="002B3DEF"/>
    <w:rsid w:val="002B7F0E"/>
    <w:rsid w:val="002C4130"/>
    <w:rsid w:val="002C7FB7"/>
    <w:rsid w:val="002D14DE"/>
    <w:rsid w:val="002E0DE8"/>
    <w:rsid w:val="002E2DB5"/>
    <w:rsid w:val="002E70DF"/>
    <w:rsid w:val="002F2D0D"/>
    <w:rsid w:val="002F43E3"/>
    <w:rsid w:val="00301F15"/>
    <w:rsid w:val="003035B2"/>
    <w:rsid w:val="00306705"/>
    <w:rsid w:val="00306B5F"/>
    <w:rsid w:val="00312E68"/>
    <w:rsid w:val="00317865"/>
    <w:rsid w:val="00322A5A"/>
    <w:rsid w:val="00322B8F"/>
    <w:rsid w:val="00331ACA"/>
    <w:rsid w:val="0033321F"/>
    <w:rsid w:val="00335BC4"/>
    <w:rsid w:val="00336F7A"/>
    <w:rsid w:val="00342939"/>
    <w:rsid w:val="00350019"/>
    <w:rsid w:val="0035232B"/>
    <w:rsid w:val="00360D78"/>
    <w:rsid w:val="003639C1"/>
    <w:rsid w:val="0036513C"/>
    <w:rsid w:val="003768C2"/>
    <w:rsid w:val="00383E89"/>
    <w:rsid w:val="0038534C"/>
    <w:rsid w:val="00386C51"/>
    <w:rsid w:val="00392155"/>
    <w:rsid w:val="003971A1"/>
    <w:rsid w:val="003975D3"/>
    <w:rsid w:val="003A05B0"/>
    <w:rsid w:val="003A4E81"/>
    <w:rsid w:val="003A738B"/>
    <w:rsid w:val="003B074E"/>
    <w:rsid w:val="003B3CEC"/>
    <w:rsid w:val="003B5C40"/>
    <w:rsid w:val="003C5AFE"/>
    <w:rsid w:val="003C6AD2"/>
    <w:rsid w:val="003D4489"/>
    <w:rsid w:val="003E0ABF"/>
    <w:rsid w:val="003E4C6C"/>
    <w:rsid w:val="003F38D3"/>
    <w:rsid w:val="003F417D"/>
    <w:rsid w:val="00404C4A"/>
    <w:rsid w:val="00405B92"/>
    <w:rsid w:val="00411B27"/>
    <w:rsid w:val="00415E5D"/>
    <w:rsid w:val="00416A03"/>
    <w:rsid w:val="00420A2B"/>
    <w:rsid w:val="0042222E"/>
    <w:rsid w:val="0043456B"/>
    <w:rsid w:val="00444859"/>
    <w:rsid w:val="004448A8"/>
    <w:rsid w:val="0044506F"/>
    <w:rsid w:val="00445307"/>
    <w:rsid w:val="00445470"/>
    <w:rsid w:val="00447163"/>
    <w:rsid w:val="0044725E"/>
    <w:rsid w:val="004649F0"/>
    <w:rsid w:val="00464CDA"/>
    <w:rsid w:val="00471074"/>
    <w:rsid w:val="0047453B"/>
    <w:rsid w:val="00480B1B"/>
    <w:rsid w:val="0048380B"/>
    <w:rsid w:val="00483B8D"/>
    <w:rsid w:val="00484C72"/>
    <w:rsid w:val="00485615"/>
    <w:rsid w:val="004867F4"/>
    <w:rsid w:val="00486F13"/>
    <w:rsid w:val="004936FC"/>
    <w:rsid w:val="00494F95"/>
    <w:rsid w:val="00496F40"/>
    <w:rsid w:val="004A027C"/>
    <w:rsid w:val="004A07D9"/>
    <w:rsid w:val="004A2283"/>
    <w:rsid w:val="004B45E6"/>
    <w:rsid w:val="004B6360"/>
    <w:rsid w:val="004B6972"/>
    <w:rsid w:val="004C2A9A"/>
    <w:rsid w:val="004C2F5D"/>
    <w:rsid w:val="004C46D1"/>
    <w:rsid w:val="004D03C1"/>
    <w:rsid w:val="004E3B79"/>
    <w:rsid w:val="004E5B77"/>
    <w:rsid w:val="004E6C4E"/>
    <w:rsid w:val="004F4292"/>
    <w:rsid w:val="004F56AC"/>
    <w:rsid w:val="004F7DFD"/>
    <w:rsid w:val="00506042"/>
    <w:rsid w:val="0050758C"/>
    <w:rsid w:val="005105E4"/>
    <w:rsid w:val="00514FBB"/>
    <w:rsid w:val="00516B0E"/>
    <w:rsid w:val="005347A8"/>
    <w:rsid w:val="00541BDF"/>
    <w:rsid w:val="0054757F"/>
    <w:rsid w:val="00555CAE"/>
    <w:rsid w:val="00562CDC"/>
    <w:rsid w:val="00570F70"/>
    <w:rsid w:val="00571DC1"/>
    <w:rsid w:val="00572BEA"/>
    <w:rsid w:val="005742C0"/>
    <w:rsid w:val="00577524"/>
    <w:rsid w:val="005907E7"/>
    <w:rsid w:val="00591366"/>
    <w:rsid w:val="005A1FF2"/>
    <w:rsid w:val="005A44F9"/>
    <w:rsid w:val="005B3748"/>
    <w:rsid w:val="005B3ACA"/>
    <w:rsid w:val="005B490D"/>
    <w:rsid w:val="005B5EA1"/>
    <w:rsid w:val="005D20F1"/>
    <w:rsid w:val="005D4110"/>
    <w:rsid w:val="005D6C2E"/>
    <w:rsid w:val="005D7321"/>
    <w:rsid w:val="005E0AF7"/>
    <w:rsid w:val="005F00AE"/>
    <w:rsid w:val="005F31F5"/>
    <w:rsid w:val="005F52F4"/>
    <w:rsid w:val="00611A71"/>
    <w:rsid w:val="0061218C"/>
    <w:rsid w:val="00613F39"/>
    <w:rsid w:val="00620269"/>
    <w:rsid w:val="0062598C"/>
    <w:rsid w:val="00627E8F"/>
    <w:rsid w:val="00631DFD"/>
    <w:rsid w:val="006348AE"/>
    <w:rsid w:val="00642838"/>
    <w:rsid w:val="00651A24"/>
    <w:rsid w:val="00651A7A"/>
    <w:rsid w:val="00656675"/>
    <w:rsid w:val="006622F4"/>
    <w:rsid w:val="006654A8"/>
    <w:rsid w:val="00670067"/>
    <w:rsid w:val="006746D4"/>
    <w:rsid w:val="00675485"/>
    <w:rsid w:val="0067788A"/>
    <w:rsid w:val="00680360"/>
    <w:rsid w:val="006840B9"/>
    <w:rsid w:val="006854D4"/>
    <w:rsid w:val="00685C8C"/>
    <w:rsid w:val="00690F23"/>
    <w:rsid w:val="00692A1E"/>
    <w:rsid w:val="006B78DD"/>
    <w:rsid w:val="006B7AB3"/>
    <w:rsid w:val="006C06CC"/>
    <w:rsid w:val="006C1AAB"/>
    <w:rsid w:val="006C4F76"/>
    <w:rsid w:val="006D3DFA"/>
    <w:rsid w:val="006D4123"/>
    <w:rsid w:val="006D42A7"/>
    <w:rsid w:val="006E7DA9"/>
    <w:rsid w:val="006F4785"/>
    <w:rsid w:val="00700ACD"/>
    <w:rsid w:val="007128B9"/>
    <w:rsid w:val="00716D7B"/>
    <w:rsid w:val="007202AC"/>
    <w:rsid w:val="00724134"/>
    <w:rsid w:val="00725348"/>
    <w:rsid w:val="0072723E"/>
    <w:rsid w:val="00736243"/>
    <w:rsid w:val="007428A2"/>
    <w:rsid w:val="007446CF"/>
    <w:rsid w:val="00745D0A"/>
    <w:rsid w:val="00755C89"/>
    <w:rsid w:val="0076374A"/>
    <w:rsid w:val="00767F51"/>
    <w:rsid w:val="0077329A"/>
    <w:rsid w:val="00777E62"/>
    <w:rsid w:val="007827FC"/>
    <w:rsid w:val="00784C6C"/>
    <w:rsid w:val="007A1465"/>
    <w:rsid w:val="007A1B2A"/>
    <w:rsid w:val="007A2EC2"/>
    <w:rsid w:val="007A6CA2"/>
    <w:rsid w:val="007A6FD4"/>
    <w:rsid w:val="007C5B8A"/>
    <w:rsid w:val="007C6219"/>
    <w:rsid w:val="007D21E1"/>
    <w:rsid w:val="007D389B"/>
    <w:rsid w:val="007D39D5"/>
    <w:rsid w:val="007D3D29"/>
    <w:rsid w:val="007D6FCD"/>
    <w:rsid w:val="007D78BE"/>
    <w:rsid w:val="007E3C0B"/>
    <w:rsid w:val="007F4B12"/>
    <w:rsid w:val="00810773"/>
    <w:rsid w:val="008163E6"/>
    <w:rsid w:val="00820689"/>
    <w:rsid w:val="008210F6"/>
    <w:rsid w:val="0082682C"/>
    <w:rsid w:val="0084350A"/>
    <w:rsid w:val="00844948"/>
    <w:rsid w:val="00844EAD"/>
    <w:rsid w:val="008600A4"/>
    <w:rsid w:val="00863559"/>
    <w:rsid w:val="00865D2A"/>
    <w:rsid w:val="00867C20"/>
    <w:rsid w:val="0087589C"/>
    <w:rsid w:val="0087690D"/>
    <w:rsid w:val="00877F5A"/>
    <w:rsid w:val="0088555F"/>
    <w:rsid w:val="00885C98"/>
    <w:rsid w:val="008866C8"/>
    <w:rsid w:val="00891A3E"/>
    <w:rsid w:val="00894F4F"/>
    <w:rsid w:val="00896904"/>
    <w:rsid w:val="00896FA4"/>
    <w:rsid w:val="008B7F0D"/>
    <w:rsid w:val="008C01CA"/>
    <w:rsid w:val="008C2C29"/>
    <w:rsid w:val="008C3D73"/>
    <w:rsid w:val="008D199E"/>
    <w:rsid w:val="008D503E"/>
    <w:rsid w:val="008D6979"/>
    <w:rsid w:val="008E2CFD"/>
    <w:rsid w:val="008E6CC4"/>
    <w:rsid w:val="008F0DF3"/>
    <w:rsid w:val="008F556E"/>
    <w:rsid w:val="008F65C6"/>
    <w:rsid w:val="009027C2"/>
    <w:rsid w:val="00905B2D"/>
    <w:rsid w:val="00916CC9"/>
    <w:rsid w:val="00941525"/>
    <w:rsid w:val="009475FB"/>
    <w:rsid w:val="00950098"/>
    <w:rsid w:val="00953F8F"/>
    <w:rsid w:val="0095465C"/>
    <w:rsid w:val="00964F0B"/>
    <w:rsid w:val="00965A2F"/>
    <w:rsid w:val="00965D64"/>
    <w:rsid w:val="00967A06"/>
    <w:rsid w:val="00970E50"/>
    <w:rsid w:val="00974E8E"/>
    <w:rsid w:val="009762EF"/>
    <w:rsid w:val="009828B2"/>
    <w:rsid w:val="00985060"/>
    <w:rsid w:val="00986FC9"/>
    <w:rsid w:val="009904A1"/>
    <w:rsid w:val="009A0C93"/>
    <w:rsid w:val="009A3F71"/>
    <w:rsid w:val="009A6EC5"/>
    <w:rsid w:val="009B109E"/>
    <w:rsid w:val="009C1362"/>
    <w:rsid w:val="009C2D1E"/>
    <w:rsid w:val="009C33F1"/>
    <w:rsid w:val="009C3A2A"/>
    <w:rsid w:val="009C7E1A"/>
    <w:rsid w:val="009D2752"/>
    <w:rsid w:val="009E0EC1"/>
    <w:rsid w:val="009E1539"/>
    <w:rsid w:val="009E1D91"/>
    <w:rsid w:val="009E508B"/>
    <w:rsid w:val="009E6654"/>
    <w:rsid w:val="009E71BF"/>
    <w:rsid w:val="009F1C7D"/>
    <w:rsid w:val="009F6808"/>
    <w:rsid w:val="009F6AFA"/>
    <w:rsid w:val="00A0111F"/>
    <w:rsid w:val="00A028D9"/>
    <w:rsid w:val="00A02BF6"/>
    <w:rsid w:val="00A037D0"/>
    <w:rsid w:val="00A03E40"/>
    <w:rsid w:val="00A11556"/>
    <w:rsid w:val="00A13B06"/>
    <w:rsid w:val="00A161E8"/>
    <w:rsid w:val="00A21189"/>
    <w:rsid w:val="00A2287D"/>
    <w:rsid w:val="00A238AF"/>
    <w:rsid w:val="00A31B71"/>
    <w:rsid w:val="00A360DA"/>
    <w:rsid w:val="00A42611"/>
    <w:rsid w:val="00A44777"/>
    <w:rsid w:val="00A459E8"/>
    <w:rsid w:val="00A50172"/>
    <w:rsid w:val="00A50450"/>
    <w:rsid w:val="00A62580"/>
    <w:rsid w:val="00A64891"/>
    <w:rsid w:val="00A714C5"/>
    <w:rsid w:val="00A85AEE"/>
    <w:rsid w:val="00AA4E0A"/>
    <w:rsid w:val="00AB0D59"/>
    <w:rsid w:val="00AB1C05"/>
    <w:rsid w:val="00AB2CF3"/>
    <w:rsid w:val="00AB4054"/>
    <w:rsid w:val="00AC08CE"/>
    <w:rsid w:val="00AC644D"/>
    <w:rsid w:val="00AD2C3A"/>
    <w:rsid w:val="00AD3483"/>
    <w:rsid w:val="00AD6981"/>
    <w:rsid w:val="00AD710F"/>
    <w:rsid w:val="00AE1633"/>
    <w:rsid w:val="00AE7B53"/>
    <w:rsid w:val="00AF592B"/>
    <w:rsid w:val="00B0098D"/>
    <w:rsid w:val="00B024DC"/>
    <w:rsid w:val="00B06848"/>
    <w:rsid w:val="00B24125"/>
    <w:rsid w:val="00B337D9"/>
    <w:rsid w:val="00B338B4"/>
    <w:rsid w:val="00B351DD"/>
    <w:rsid w:val="00B448D5"/>
    <w:rsid w:val="00B5251F"/>
    <w:rsid w:val="00B52F0F"/>
    <w:rsid w:val="00B571CE"/>
    <w:rsid w:val="00B57CB3"/>
    <w:rsid w:val="00B65EE9"/>
    <w:rsid w:val="00B66E57"/>
    <w:rsid w:val="00B745AB"/>
    <w:rsid w:val="00B86C1B"/>
    <w:rsid w:val="00B9022E"/>
    <w:rsid w:val="00BA5692"/>
    <w:rsid w:val="00BC2BC3"/>
    <w:rsid w:val="00BC6262"/>
    <w:rsid w:val="00BD1CFC"/>
    <w:rsid w:val="00BD5D8E"/>
    <w:rsid w:val="00BD62F4"/>
    <w:rsid w:val="00BE0AC9"/>
    <w:rsid w:val="00BE2992"/>
    <w:rsid w:val="00BE30F9"/>
    <w:rsid w:val="00BF4F2E"/>
    <w:rsid w:val="00C063F8"/>
    <w:rsid w:val="00C12772"/>
    <w:rsid w:val="00C13E7A"/>
    <w:rsid w:val="00C16E46"/>
    <w:rsid w:val="00C24791"/>
    <w:rsid w:val="00C24C9A"/>
    <w:rsid w:val="00C319D4"/>
    <w:rsid w:val="00C363ED"/>
    <w:rsid w:val="00C4127A"/>
    <w:rsid w:val="00C41EDE"/>
    <w:rsid w:val="00C42F4A"/>
    <w:rsid w:val="00C46678"/>
    <w:rsid w:val="00C50EB9"/>
    <w:rsid w:val="00C524E0"/>
    <w:rsid w:val="00C53BC3"/>
    <w:rsid w:val="00C54B3E"/>
    <w:rsid w:val="00C558EC"/>
    <w:rsid w:val="00C57BB3"/>
    <w:rsid w:val="00C62226"/>
    <w:rsid w:val="00C639E6"/>
    <w:rsid w:val="00C72201"/>
    <w:rsid w:val="00C72B53"/>
    <w:rsid w:val="00C75B79"/>
    <w:rsid w:val="00C8073E"/>
    <w:rsid w:val="00C821EB"/>
    <w:rsid w:val="00C90C71"/>
    <w:rsid w:val="00C91C19"/>
    <w:rsid w:val="00C928CB"/>
    <w:rsid w:val="00C95166"/>
    <w:rsid w:val="00C95AD1"/>
    <w:rsid w:val="00CA068C"/>
    <w:rsid w:val="00CA23BE"/>
    <w:rsid w:val="00CA31DD"/>
    <w:rsid w:val="00CA4913"/>
    <w:rsid w:val="00CA5DFA"/>
    <w:rsid w:val="00CA7B6B"/>
    <w:rsid w:val="00CB0B6C"/>
    <w:rsid w:val="00CB38AA"/>
    <w:rsid w:val="00CC0138"/>
    <w:rsid w:val="00CC20FA"/>
    <w:rsid w:val="00CC4627"/>
    <w:rsid w:val="00CD26F3"/>
    <w:rsid w:val="00CD40AB"/>
    <w:rsid w:val="00CD4F28"/>
    <w:rsid w:val="00CF0C49"/>
    <w:rsid w:val="00CF1627"/>
    <w:rsid w:val="00D00C1E"/>
    <w:rsid w:val="00D022A6"/>
    <w:rsid w:val="00D054FF"/>
    <w:rsid w:val="00D076A5"/>
    <w:rsid w:val="00D141EC"/>
    <w:rsid w:val="00D14450"/>
    <w:rsid w:val="00D20BF0"/>
    <w:rsid w:val="00D2227A"/>
    <w:rsid w:val="00D30083"/>
    <w:rsid w:val="00D31653"/>
    <w:rsid w:val="00D31AF8"/>
    <w:rsid w:val="00D35CA7"/>
    <w:rsid w:val="00D37456"/>
    <w:rsid w:val="00D37BBA"/>
    <w:rsid w:val="00D4057E"/>
    <w:rsid w:val="00D40E9F"/>
    <w:rsid w:val="00D44687"/>
    <w:rsid w:val="00D51F3D"/>
    <w:rsid w:val="00D57277"/>
    <w:rsid w:val="00D63979"/>
    <w:rsid w:val="00D66327"/>
    <w:rsid w:val="00D71A3D"/>
    <w:rsid w:val="00D75B5E"/>
    <w:rsid w:val="00D813E3"/>
    <w:rsid w:val="00D829A9"/>
    <w:rsid w:val="00D84298"/>
    <w:rsid w:val="00D87CEB"/>
    <w:rsid w:val="00D95BCE"/>
    <w:rsid w:val="00DA485C"/>
    <w:rsid w:val="00DA538E"/>
    <w:rsid w:val="00DA7221"/>
    <w:rsid w:val="00DC515B"/>
    <w:rsid w:val="00DC52EA"/>
    <w:rsid w:val="00DD029D"/>
    <w:rsid w:val="00DD0321"/>
    <w:rsid w:val="00DD2F22"/>
    <w:rsid w:val="00DE4A9F"/>
    <w:rsid w:val="00DE5AA7"/>
    <w:rsid w:val="00DE7A3A"/>
    <w:rsid w:val="00DE7C9B"/>
    <w:rsid w:val="00E01E9E"/>
    <w:rsid w:val="00E0296B"/>
    <w:rsid w:val="00E13DB2"/>
    <w:rsid w:val="00E14146"/>
    <w:rsid w:val="00E2034C"/>
    <w:rsid w:val="00E2061F"/>
    <w:rsid w:val="00E20CC0"/>
    <w:rsid w:val="00E250C5"/>
    <w:rsid w:val="00E37940"/>
    <w:rsid w:val="00E4023A"/>
    <w:rsid w:val="00E51367"/>
    <w:rsid w:val="00E62FAC"/>
    <w:rsid w:val="00E63A3E"/>
    <w:rsid w:val="00E70274"/>
    <w:rsid w:val="00E73CA3"/>
    <w:rsid w:val="00E73DB1"/>
    <w:rsid w:val="00E7544A"/>
    <w:rsid w:val="00E76D13"/>
    <w:rsid w:val="00E80529"/>
    <w:rsid w:val="00E81EF6"/>
    <w:rsid w:val="00E8557C"/>
    <w:rsid w:val="00E878F0"/>
    <w:rsid w:val="00E939D2"/>
    <w:rsid w:val="00EA0802"/>
    <w:rsid w:val="00EA134B"/>
    <w:rsid w:val="00EA7BD4"/>
    <w:rsid w:val="00EB75C0"/>
    <w:rsid w:val="00EC5AC5"/>
    <w:rsid w:val="00EC6193"/>
    <w:rsid w:val="00EC6FD5"/>
    <w:rsid w:val="00ED04EE"/>
    <w:rsid w:val="00ED517A"/>
    <w:rsid w:val="00ED73E8"/>
    <w:rsid w:val="00EE38A2"/>
    <w:rsid w:val="00EF013B"/>
    <w:rsid w:val="00EF05F7"/>
    <w:rsid w:val="00EF66AB"/>
    <w:rsid w:val="00F00A5A"/>
    <w:rsid w:val="00F01000"/>
    <w:rsid w:val="00F1599B"/>
    <w:rsid w:val="00F15DE6"/>
    <w:rsid w:val="00F26186"/>
    <w:rsid w:val="00F46AF1"/>
    <w:rsid w:val="00F564FE"/>
    <w:rsid w:val="00F56E3B"/>
    <w:rsid w:val="00F659E2"/>
    <w:rsid w:val="00F72355"/>
    <w:rsid w:val="00F72427"/>
    <w:rsid w:val="00F777F6"/>
    <w:rsid w:val="00F77F40"/>
    <w:rsid w:val="00F82D40"/>
    <w:rsid w:val="00F864E2"/>
    <w:rsid w:val="00F94F15"/>
    <w:rsid w:val="00FA0C89"/>
    <w:rsid w:val="00FA0DC1"/>
    <w:rsid w:val="00FA23DB"/>
    <w:rsid w:val="00FA2AE4"/>
    <w:rsid w:val="00FA6370"/>
    <w:rsid w:val="00FB0967"/>
    <w:rsid w:val="00FB373B"/>
    <w:rsid w:val="00FB6F27"/>
    <w:rsid w:val="00FB7B02"/>
    <w:rsid w:val="00FC378A"/>
    <w:rsid w:val="00FC3EB0"/>
    <w:rsid w:val="00FC7499"/>
    <w:rsid w:val="00FD07D0"/>
    <w:rsid w:val="00FD131B"/>
    <w:rsid w:val="00FD24C9"/>
    <w:rsid w:val="00FE6CDC"/>
    <w:rsid w:val="00FE7265"/>
    <w:rsid w:val="00FE72B8"/>
    <w:rsid w:val="00FF2ED9"/>
    <w:rsid w:val="00FF35C8"/>
    <w:rsid w:val="00FF5475"/>
    <w:rsid w:val="00FF69EF"/>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D636"/>
  <w15:chartTrackingRefBased/>
  <w15:docId w15:val="{97AC976E-5B8E-4FB9-92C4-4D0BA88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7544A"/>
    <w:pPr>
      <w:widowControl w:val="0"/>
      <w:autoSpaceDE w:val="0"/>
      <w:autoSpaceDN w:val="0"/>
      <w:spacing w:after="0" w:line="240" w:lineRule="auto"/>
      <w:ind w:left="1956" w:right="1409"/>
      <w:outlineLvl w:val="0"/>
    </w:pPr>
    <w:rPr>
      <w:rFonts w:ascii="Times New Roman" w:eastAsia="Times New Roman" w:hAnsi="Times New Roman" w:cs="Times New Roman"/>
      <w:b/>
      <w:bCs/>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7C2"/>
    <w:pPr>
      <w:spacing w:after="0" w:line="240" w:lineRule="auto"/>
    </w:pPr>
  </w:style>
  <w:style w:type="paragraph" w:styleId="BalloonText">
    <w:name w:val="Balloon Text"/>
    <w:basedOn w:val="Normal"/>
    <w:link w:val="BalloonTextChar"/>
    <w:uiPriority w:val="99"/>
    <w:semiHidden/>
    <w:unhideWhenUsed/>
    <w:rsid w:val="00464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F0"/>
    <w:rPr>
      <w:rFonts w:ascii="Segoe UI" w:hAnsi="Segoe UI" w:cs="Segoe UI"/>
      <w:sz w:val="18"/>
      <w:szCs w:val="18"/>
    </w:rPr>
  </w:style>
  <w:style w:type="character" w:customStyle="1" w:styleId="Heading1Char">
    <w:name w:val="Heading 1 Char"/>
    <w:basedOn w:val="DefaultParagraphFont"/>
    <w:link w:val="Heading1"/>
    <w:uiPriority w:val="1"/>
    <w:rsid w:val="00E7544A"/>
    <w:rPr>
      <w:rFonts w:ascii="Times New Roman" w:eastAsia="Times New Roman" w:hAnsi="Times New Roman" w:cs="Times New Roman"/>
      <w:b/>
      <w:bCs/>
      <w:sz w:val="41"/>
      <w:szCs w:val="41"/>
    </w:rPr>
  </w:style>
  <w:style w:type="paragraph" w:styleId="BodyText">
    <w:name w:val="Body Text"/>
    <w:basedOn w:val="Normal"/>
    <w:link w:val="BodyTextChar"/>
    <w:uiPriority w:val="1"/>
    <w:qFormat/>
    <w:rsid w:val="00E7544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7544A"/>
    <w:rPr>
      <w:rFonts w:ascii="Arial" w:eastAsia="Arial" w:hAnsi="Arial" w:cs="Arial"/>
      <w:sz w:val="21"/>
      <w:szCs w:val="21"/>
    </w:rPr>
  </w:style>
  <w:style w:type="paragraph" w:styleId="ListParagraph">
    <w:name w:val="List Paragraph"/>
    <w:basedOn w:val="Normal"/>
    <w:uiPriority w:val="34"/>
    <w:qFormat/>
    <w:rsid w:val="00DA7221"/>
    <w:pPr>
      <w:ind w:left="720"/>
      <w:contextualSpacing/>
    </w:pPr>
  </w:style>
  <w:style w:type="paragraph" w:styleId="NormalWeb">
    <w:name w:val="Normal (Web)"/>
    <w:basedOn w:val="Normal"/>
    <w:uiPriority w:val="99"/>
    <w:unhideWhenUsed/>
    <w:rsid w:val="000662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6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DF"/>
  </w:style>
  <w:style w:type="paragraph" w:styleId="Footer">
    <w:name w:val="footer"/>
    <w:basedOn w:val="Normal"/>
    <w:link w:val="FooterChar"/>
    <w:uiPriority w:val="99"/>
    <w:unhideWhenUsed/>
    <w:rsid w:val="00066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7668">
      <w:bodyDiv w:val="1"/>
      <w:marLeft w:val="0"/>
      <w:marRight w:val="0"/>
      <w:marTop w:val="0"/>
      <w:marBottom w:val="0"/>
      <w:divBdr>
        <w:top w:val="none" w:sz="0" w:space="0" w:color="auto"/>
        <w:left w:val="none" w:sz="0" w:space="0" w:color="auto"/>
        <w:bottom w:val="none" w:sz="0" w:space="0" w:color="auto"/>
        <w:right w:val="none" w:sz="0" w:space="0" w:color="auto"/>
      </w:divBdr>
    </w:div>
    <w:div w:id="660547193">
      <w:bodyDiv w:val="1"/>
      <w:marLeft w:val="0"/>
      <w:marRight w:val="0"/>
      <w:marTop w:val="0"/>
      <w:marBottom w:val="0"/>
      <w:divBdr>
        <w:top w:val="none" w:sz="0" w:space="0" w:color="auto"/>
        <w:left w:val="none" w:sz="0" w:space="0" w:color="auto"/>
        <w:bottom w:val="none" w:sz="0" w:space="0" w:color="auto"/>
        <w:right w:val="none" w:sz="0" w:space="0" w:color="auto"/>
      </w:divBdr>
    </w:div>
    <w:div w:id="837574114">
      <w:bodyDiv w:val="1"/>
      <w:marLeft w:val="0"/>
      <w:marRight w:val="0"/>
      <w:marTop w:val="0"/>
      <w:marBottom w:val="0"/>
      <w:divBdr>
        <w:top w:val="none" w:sz="0" w:space="0" w:color="auto"/>
        <w:left w:val="none" w:sz="0" w:space="0" w:color="auto"/>
        <w:bottom w:val="none" w:sz="0" w:space="0" w:color="auto"/>
        <w:right w:val="none" w:sz="0" w:space="0" w:color="auto"/>
      </w:divBdr>
    </w:div>
    <w:div w:id="1077482133">
      <w:bodyDiv w:val="1"/>
      <w:marLeft w:val="0"/>
      <w:marRight w:val="0"/>
      <w:marTop w:val="0"/>
      <w:marBottom w:val="0"/>
      <w:divBdr>
        <w:top w:val="none" w:sz="0" w:space="0" w:color="auto"/>
        <w:left w:val="none" w:sz="0" w:space="0" w:color="auto"/>
        <w:bottom w:val="none" w:sz="0" w:space="0" w:color="auto"/>
        <w:right w:val="none" w:sz="0" w:space="0" w:color="auto"/>
      </w:divBdr>
      <w:divsChild>
        <w:div w:id="1197425531">
          <w:marLeft w:val="0"/>
          <w:marRight w:val="0"/>
          <w:marTop w:val="0"/>
          <w:marBottom w:val="0"/>
          <w:divBdr>
            <w:top w:val="none" w:sz="0" w:space="0" w:color="auto"/>
            <w:left w:val="none" w:sz="0" w:space="0" w:color="auto"/>
            <w:bottom w:val="none" w:sz="0" w:space="0" w:color="auto"/>
            <w:right w:val="none" w:sz="0" w:space="0" w:color="auto"/>
          </w:divBdr>
        </w:div>
        <w:div w:id="1907573622">
          <w:marLeft w:val="0"/>
          <w:marRight w:val="0"/>
          <w:marTop w:val="0"/>
          <w:marBottom w:val="0"/>
          <w:divBdr>
            <w:top w:val="none" w:sz="0" w:space="0" w:color="auto"/>
            <w:left w:val="none" w:sz="0" w:space="0" w:color="auto"/>
            <w:bottom w:val="none" w:sz="0" w:space="0" w:color="auto"/>
            <w:right w:val="none" w:sz="0" w:space="0" w:color="auto"/>
          </w:divBdr>
        </w:div>
        <w:div w:id="541748407">
          <w:marLeft w:val="0"/>
          <w:marRight w:val="0"/>
          <w:marTop w:val="0"/>
          <w:marBottom w:val="0"/>
          <w:divBdr>
            <w:top w:val="none" w:sz="0" w:space="0" w:color="auto"/>
            <w:left w:val="none" w:sz="0" w:space="0" w:color="auto"/>
            <w:bottom w:val="none" w:sz="0" w:space="0" w:color="auto"/>
            <w:right w:val="none" w:sz="0" w:space="0" w:color="auto"/>
          </w:divBdr>
        </w:div>
        <w:div w:id="1482501646">
          <w:marLeft w:val="0"/>
          <w:marRight w:val="0"/>
          <w:marTop w:val="0"/>
          <w:marBottom w:val="0"/>
          <w:divBdr>
            <w:top w:val="none" w:sz="0" w:space="0" w:color="auto"/>
            <w:left w:val="none" w:sz="0" w:space="0" w:color="auto"/>
            <w:bottom w:val="none" w:sz="0" w:space="0" w:color="auto"/>
            <w:right w:val="none" w:sz="0" w:space="0" w:color="auto"/>
          </w:divBdr>
        </w:div>
        <w:div w:id="1739277647">
          <w:marLeft w:val="0"/>
          <w:marRight w:val="0"/>
          <w:marTop w:val="0"/>
          <w:marBottom w:val="0"/>
          <w:divBdr>
            <w:top w:val="none" w:sz="0" w:space="0" w:color="auto"/>
            <w:left w:val="none" w:sz="0" w:space="0" w:color="auto"/>
            <w:bottom w:val="none" w:sz="0" w:space="0" w:color="auto"/>
            <w:right w:val="none" w:sz="0" w:space="0" w:color="auto"/>
          </w:divBdr>
        </w:div>
        <w:div w:id="152991888">
          <w:marLeft w:val="0"/>
          <w:marRight w:val="0"/>
          <w:marTop w:val="0"/>
          <w:marBottom w:val="0"/>
          <w:divBdr>
            <w:top w:val="none" w:sz="0" w:space="0" w:color="auto"/>
            <w:left w:val="none" w:sz="0" w:space="0" w:color="auto"/>
            <w:bottom w:val="none" w:sz="0" w:space="0" w:color="auto"/>
            <w:right w:val="none" w:sz="0" w:space="0" w:color="auto"/>
          </w:divBdr>
        </w:div>
        <w:div w:id="117349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McLain</dc:creator>
  <cp:keywords/>
  <dc:description/>
  <cp:lastModifiedBy>Timothy Mack</cp:lastModifiedBy>
  <cp:revision>631</cp:revision>
  <cp:lastPrinted>2020-11-10T16:20:00Z</cp:lastPrinted>
  <dcterms:created xsi:type="dcterms:W3CDTF">2020-09-14T23:05:00Z</dcterms:created>
  <dcterms:modified xsi:type="dcterms:W3CDTF">2020-12-15T15:51:00Z</dcterms:modified>
</cp:coreProperties>
</file>